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43B4A" w14:textId="77777777" w:rsidR="00DE023E" w:rsidRPr="00B20427" w:rsidRDefault="00DE023E" w:rsidP="000E4548">
      <w:pPr>
        <w:spacing w:after="0" w:line="360" w:lineRule="auto"/>
        <w:jc w:val="both"/>
        <w:rPr>
          <w:rFonts w:ascii="Calibri" w:hAnsi="Calibri" w:cs="Calibri"/>
          <w:b/>
          <w:color w:val="FF0000"/>
          <w:sz w:val="32"/>
          <w:szCs w:val="32"/>
          <w:u w:val="single"/>
        </w:rPr>
      </w:pPr>
      <w:r w:rsidRPr="00B20427">
        <w:rPr>
          <w:rFonts w:ascii="Calibri" w:eastAsia="Arial Unicode MS" w:hAnsi="Calibri" w:cs="Calibri"/>
          <w:noProof/>
          <w:sz w:val="32"/>
          <w:szCs w:val="32"/>
          <w:lang w:val="en-US"/>
        </w:rPr>
        <w:drawing>
          <wp:inline distT="0" distB="0" distL="0" distR="0" wp14:anchorId="4151A250" wp14:editId="73CCA3B6">
            <wp:extent cx="1676400" cy="523875"/>
            <wp:effectExtent l="0" t="0" r="0" b="9525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377EC" w14:textId="77777777" w:rsidR="00DD3AA4" w:rsidRPr="00B20427" w:rsidRDefault="003E77A0" w:rsidP="000E4548">
      <w:pPr>
        <w:spacing w:after="0"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SESIÓN SOLEMNE POR EL BICENTENARIO DE LA EMANCIPACIÓN DE LATACUNGA</w:t>
      </w:r>
    </w:p>
    <w:p w14:paraId="1A4C841C" w14:textId="77777777" w:rsidR="00196FCC" w:rsidRPr="00B20427" w:rsidRDefault="003E77A0" w:rsidP="000E4548">
      <w:pPr>
        <w:spacing w:after="0" w:line="36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Latacunga, noviembre 11</w:t>
      </w:r>
      <w:r w:rsidR="00DE023E" w:rsidRPr="00B20427">
        <w:rPr>
          <w:rFonts w:ascii="Calibri" w:hAnsi="Calibri" w:cs="Calibri"/>
          <w:sz w:val="32"/>
          <w:szCs w:val="32"/>
        </w:rPr>
        <w:t xml:space="preserve"> / 2020</w:t>
      </w:r>
    </w:p>
    <w:p w14:paraId="794D144F" w14:textId="3C5F46C6" w:rsidR="00B85768" w:rsidRPr="00B85768" w:rsidRDefault="00D70F68" w:rsidP="00133476">
      <w:pPr>
        <w:spacing w:before="240" w:after="100" w:afterAutospacing="1" w:line="360" w:lineRule="auto"/>
        <w:rPr>
          <w:rFonts w:ascii="Calibri" w:eastAsia="Calibri" w:hAnsi="Calibri" w:cs="Calibri"/>
          <w:bCs/>
          <w:color w:val="000000"/>
          <w:sz w:val="24"/>
          <w:szCs w:val="24"/>
          <w:u w:color="70AD47"/>
          <w:bdr w:val="nil"/>
          <w:lang w:eastAsia="es-ES_tradnl"/>
        </w:rPr>
      </w:pPr>
      <w:r w:rsidRPr="00D70F68">
        <w:rPr>
          <w:rFonts w:ascii="Calibri" w:eastAsia="Calibri" w:hAnsi="Calibri" w:cs="Calibri"/>
          <w:bCs/>
          <w:noProof/>
          <w:color w:val="000000"/>
          <w:sz w:val="32"/>
          <w:szCs w:val="32"/>
          <w:u w:color="70AD47"/>
          <w:bdr w:val="nil"/>
          <w:lang w:val="en-US"/>
        </w:rPr>
        <w:drawing>
          <wp:inline distT="0" distB="0" distL="0" distR="0" wp14:anchorId="72A80E3F" wp14:editId="6F2DA846">
            <wp:extent cx="2676786" cy="1800000"/>
            <wp:effectExtent l="0" t="0" r="0" b="0"/>
            <wp:docPr id="4" name="Imagen 4" descr="C:\Users\DELL\Downloads\50590423698_4b742eff63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50590423698_4b742eff63_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8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F68">
        <w:rPr>
          <w:rFonts w:ascii="Calibri" w:eastAsia="Calibri" w:hAnsi="Calibri" w:cs="Calibri"/>
          <w:bCs/>
          <w:noProof/>
          <w:color w:val="000000"/>
          <w:sz w:val="32"/>
          <w:szCs w:val="32"/>
          <w:u w:color="70AD47"/>
          <w:bdr w:val="nil"/>
          <w:lang w:val="en-US"/>
        </w:rPr>
        <w:drawing>
          <wp:inline distT="0" distB="0" distL="0" distR="0" wp14:anchorId="0ED6766E" wp14:editId="4BE1A6ED">
            <wp:extent cx="2694159" cy="1800000"/>
            <wp:effectExtent l="0" t="0" r="0" b="0"/>
            <wp:docPr id="5" name="Imagen 5" descr="C:\Users\DELL\Downloads\50590427153_f696f1896e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50590427153_f696f1896e_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5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85768" w:rsidRPr="00B85768">
        <w:rPr>
          <w:rFonts w:ascii="Calibri" w:eastAsia="Calibri" w:hAnsi="Calibri" w:cs="Calibri"/>
          <w:bCs/>
          <w:color w:val="000000"/>
          <w:sz w:val="24"/>
          <w:szCs w:val="24"/>
          <w:u w:color="70AD47"/>
          <w:bdr w:val="nil"/>
          <w:lang w:eastAsia="es-ES_tradnl"/>
        </w:rPr>
        <w:t>(El Presidente da su discurso después de haber sido condecorado por el Municipio de la ciudad)</w:t>
      </w:r>
    </w:p>
    <w:p w14:paraId="373A22C5" w14:textId="77777777" w:rsidR="00B85768" w:rsidRDefault="002E5119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Estimado</w:t>
      </w:r>
      <w:r w:rsidR="00D2413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amigo, </w:t>
      </w:r>
      <w:r w:rsidR="009A57D0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señor alcalde Byron Cárdenas, m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uchísimas gracias</w:t>
      </w:r>
      <w:r w:rsidR="009A57D0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por esta deferencia especial</w:t>
      </w:r>
      <w:r w:rsidR="00480BCA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. E</w:t>
      </w:r>
      <w:r w:rsidR="009A57D0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sta presea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la llevo y la llevaré dentro de mi </w:t>
      </w:r>
      <w:r w:rsidR="009A57D0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corazón</w:t>
      </w:r>
      <w:r w:rsidR="00B8576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.</w:t>
      </w:r>
    </w:p>
    <w:p w14:paraId="137AD3B6" w14:textId="6AF022E4" w:rsidR="002E5119" w:rsidRPr="002E5119" w:rsidRDefault="00B85768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eñoras y señores concejales; autoridades nacionales, locales y provinciales; amigas y amigos todos:</w:t>
      </w:r>
    </w:p>
    <w:p w14:paraId="07BAD14F" w14:textId="34F26716" w:rsidR="00EB37EF" w:rsidRDefault="002E5119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En prim</w:t>
      </w:r>
      <w:r w:rsidR="00B8576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er lugar, señor alcalde, 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grac</w:t>
      </w:r>
      <w:r w:rsidR="00B8576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ias por invitarme </w:t>
      </w:r>
      <w:r w:rsidR="00480BCA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a é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sta</w:t>
      </w:r>
      <w:r w:rsidR="00B8576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la casa de lo</w:t>
      </w:r>
      <w:r w:rsidR="00480BCA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 latacungueños, que sabemos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es la casa de todos</w:t>
      </w:r>
      <w:r w:rsidR="00084D6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y</w:t>
      </w:r>
      <w:r w:rsidR="00D2413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de forma particular del p</w:t>
      </w:r>
      <w:r w:rsidR="009A57D0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residente de la r</w:t>
      </w:r>
      <w:r w:rsidR="00480BCA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epública. G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racias por invitar</w:t>
      </w:r>
      <w:r w:rsidR="00EB37EF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me a celebrar dos siglos de la i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ndependencia de la bella Latacunga. </w:t>
      </w:r>
      <w:r w:rsidR="00D2413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El día del </w:t>
      </w:r>
      <w:r w:rsidR="009A57D0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bicentés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imo aniversario de la tierra de la Mama Negra. </w:t>
      </w:r>
    </w:p>
    <w:p w14:paraId="4DBBDA0E" w14:textId="52699207" w:rsidR="00D2413E" w:rsidRDefault="00EB37EF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lastRenderedPageBreak/>
        <w:t>Recuerdo l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as gentiles invitaciones</w:t>
      </w:r>
      <w:r w:rsidR="00B8576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. U</w:t>
      </w:r>
      <w:r w:rsidR="00D2413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sted manifestaba que los p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residentes no habían veni</w:t>
      </w:r>
      <w:r w:rsidR="00D2413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do</w:t>
      </w:r>
      <w:r w:rsidR="009A57D0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acá</w:t>
      </w:r>
      <w:r w:rsidR="00B8576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. S</w:t>
      </w:r>
      <w:r w:rsidR="009A57D0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erá todos excepto yo, p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orque 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sí he estado en las fiestas, menos el año pasado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por motivos de seguridad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 como</w:t>
      </w:r>
      <w:r w:rsidR="00D2413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ustedes conocen perfectamente.</w:t>
      </w:r>
    </w:p>
    <w:p w14:paraId="3AA92334" w14:textId="3B9DA4C6" w:rsidR="005140E7" w:rsidRDefault="002E5119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Estuve en la Mama Negra</w:t>
      </w:r>
      <w:r w:rsidR="00B8576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, y todavía me viene a la mente 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la imagen querida </w:t>
      </w:r>
      <w:r w:rsidR="009A57D0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de la Mama Negra, de la Baltasara</w:t>
      </w:r>
      <w:r w:rsidR="00F0474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, 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la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bebé que la Mama Negra cargaba sin saber exactamente de quién era el h</w:t>
      </w:r>
      <w:r w:rsidR="00B8576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ijo, pero yo 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supongo </w:t>
      </w:r>
      <w:r w:rsidR="00084D6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que</w:t>
      </w:r>
      <w:r w:rsidR="00F0474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del Capitán, del Ángel de la Est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rella, de los Guacos, etcétera</w:t>
      </w:r>
      <w:r w:rsidR="00084D6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 etcétera</w:t>
      </w:r>
      <w:r w:rsidR="00B8576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.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="00B8576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U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stedes saben perfectamente</w:t>
      </w:r>
      <w:r w:rsidR="00F0474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y más 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que yo.</w:t>
      </w:r>
    </w:p>
    <w:p w14:paraId="25EC62CC" w14:textId="77777777" w:rsidR="00B85768" w:rsidRDefault="00B85768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¡Qué hermoso que se 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conserve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n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este tipo de tradiciones! </w:t>
      </w:r>
    </w:p>
    <w:p w14:paraId="05B84CBF" w14:textId="00772D60" w:rsidR="005140E7" w:rsidRDefault="002E5119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Lastimosamente</w:t>
      </w:r>
      <w:r w:rsidR="00B8576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la pandemia no ha permitido hacerla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="00B8576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(este año)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 pero ya habrá bastantes celebraciones para festejar aquello que debe ser una fiesta permanente, no solo de los latacungueños</w:t>
      </w:r>
      <w:r w:rsidR="00084D6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y de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los cotopaxenses, sino de todos los 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ecuatorianos y de todo el mundo: el conservar leyendas y mitos.</w:t>
      </w:r>
    </w:p>
    <w:p w14:paraId="0A650079" w14:textId="77777777" w:rsidR="002E5119" w:rsidRPr="002E5119" w:rsidRDefault="005140E7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Wolfgang Goethe decía que </w:t>
      </w:r>
      <w:r w:rsidR="002E5119" w:rsidRPr="005140E7">
        <w:rPr>
          <w:rFonts w:ascii="Calibri" w:eastAsia="Calibri" w:hAnsi="Calibri" w:cs="Calibri"/>
          <w:bCs/>
          <w:i/>
          <w:color w:val="000000"/>
          <w:sz w:val="32"/>
          <w:szCs w:val="32"/>
          <w:u w:color="70AD47"/>
          <w:bdr w:val="nil"/>
          <w:lang w:eastAsia="es-ES_tradnl"/>
        </w:rPr>
        <w:t>un pueblo que no tiene leyendas está dormido, pero un pueblo q</w:t>
      </w:r>
      <w:r w:rsidRPr="005140E7">
        <w:rPr>
          <w:rFonts w:ascii="Calibri" w:eastAsia="Calibri" w:hAnsi="Calibri" w:cs="Calibri"/>
          <w:bCs/>
          <w:i/>
          <w:color w:val="000000"/>
          <w:sz w:val="32"/>
          <w:szCs w:val="32"/>
          <w:u w:color="70AD47"/>
          <w:bdr w:val="nil"/>
          <w:lang w:eastAsia="es-ES_tradnl"/>
        </w:rPr>
        <w:t>ue no tiene mitos está muerto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.</w:t>
      </w:r>
    </w:p>
    <w:p w14:paraId="1342CBD2" w14:textId="1A38BDF2" w:rsidR="00AC6A2C" w:rsidRDefault="00084D6C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¡Doscientos años ya! S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iempre seguir rebuscando, escarba</w:t>
      </w:r>
      <w:r w:rsidR="00AC6A2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ndo la historia, para encontrar 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una maravillosa historia que nos recuerde también aquello que diría Goethe</w:t>
      </w:r>
      <w:r w:rsidR="00AC6A2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:</w:t>
      </w:r>
      <w:r w:rsidR="002E5119" w:rsidRPr="005140E7">
        <w:rPr>
          <w:rFonts w:ascii="Calibri" w:eastAsia="Calibri" w:hAnsi="Calibri" w:cs="Calibri"/>
          <w:bCs/>
          <w:i/>
          <w:color w:val="000000"/>
          <w:sz w:val="32"/>
          <w:szCs w:val="32"/>
          <w:u w:color="70AD47"/>
          <w:bdr w:val="nil"/>
          <w:lang w:eastAsia="es-ES_tradnl"/>
        </w:rPr>
        <w:t xml:space="preserve"> un pueblo que n</w:t>
      </w:r>
      <w:r w:rsidR="005140E7">
        <w:rPr>
          <w:rFonts w:ascii="Calibri" w:eastAsia="Calibri" w:hAnsi="Calibri" w:cs="Calibri"/>
          <w:bCs/>
          <w:i/>
          <w:color w:val="000000"/>
          <w:sz w:val="32"/>
          <w:szCs w:val="32"/>
          <w:u w:color="70AD47"/>
          <w:bdr w:val="nil"/>
          <w:lang w:eastAsia="es-ES_tradnl"/>
        </w:rPr>
        <w:t>o tiene una contabilidad de dos mil</w:t>
      </w:r>
      <w:r w:rsidR="002E5119" w:rsidRPr="005140E7">
        <w:rPr>
          <w:rFonts w:ascii="Calibri" w:eastAsia="Calibri" w:hAnsi="Calibri" w:cs="Calibri"/>
          <w:bCs/>
          <w:i/>
          <w:color w:val="000000"/>
          <w:sz w:val="32"/>
          <w:szCs w:val="32"/>
          <w:u w:color="70AD47"/>
          <w:bdr w:val="nil"/>
          <w:lang w:eastAsia="es-ES_tradnl"/>
        </w:rPr>
        <w:t xml:space="preserve"> años</w:t>
      </w:r>
      <w:r w:rsidR="005140E7">
        <w:rPr>
          <w:rFonts w:ascii="Calibri" w:eastAsia="Calibri" w:hAnsi="Calibri" w:cs="Calibri"/>
          <w:bCs/>
          <w:i/>
          <w:color w:val="000000"/>
          <w:sz w:val="32"/>
          <w:szCs w:val="32"/>
          <w:u w:color="70AD47"/>
          <w:bdr w:val="nil"/>
          <w:lang w:eastAsia="es-ES_tradnl"/>
        </w:rPr>
        <w:t>,</w:t>
      </w:r>
      <w:r w:rsidR="002E5119" w:rsidRPr="005140E7">
        <w:rPr>
          <w:rFonts w:ascii="Calibri" w:eastAsia="Calibri" w:hAnsi="Calibri" w:cs="Calibri"/>
          <w:bCs/>
          <w:i/>
          <w:color w:val="000000"/>
          <w:sz w:val="32"/>
          <w:szCs w:val="32"/>
          <w:u w:color="70AD47"/>
          <w:bdr w:val="nil"/>
          <w:lang w:eastAsia="es-ES_tradnl"/>
        </w:rPr>
        <w:t xml:space="preserve"> definitivamente está muerto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. </w:t>
      </w:r>
    </w:p>
    <w:p w14:paraId="5FCFE790" w14:textId="6D460D54" w:rsidR="002E5119" w:rsidRPr="002E5119" w:rsidRDefault="002E5119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lastRenderedPageBreak/>
        <w:t>Escarbar en la historia para seguir encontrando esos héroes m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aravillosos</w:t>
      </w:r>
      <w:r w:rsidR="00AC6A2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como los del 11 de N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oviembre. </w:t>
      </w:r>
    </w:p>
    <w:p w14:paraId="45F375B3" w14:textId="50B6DCAD" w:rsidR="002E5119" w:rsidRPr="002E5119" w:rsidRDefault="00AC6A2C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Esta 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tierra de paisajes hermosos, es una ciudad de centenarias construcciones, de majestuosas y preciosas igles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ias con rasgos coloniales y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calles empedradas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que nos llevan a revivir recuerdos de antaño.</w:t>
      </w:r>
    </w:p>
    <w:p w14:paraId="27F72D92" w14:textId="0DDBBBE4" w:rsidR="002E5119" w:rsidRPr="002E5119" w:rsidRDefault="002E5119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Yo comparaba a Sevilla </w:t>
      </w:r>
      <w:r w:rsidR="00084D6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(España) 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con Latacunga. Lo único que le falta a Latacunga para ser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la Sevilla de América</w:t>
      </w:r>
      <w:r w:rsidR="00AC6A2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es orlar</w:t>
      </w:r>
      <w:r w:rsidR="004A333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con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="004A333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estas rosas preciosas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los balcones de toda Latacunga. Oja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lá este sueño se haga realidad</w:t>
      </w:r>
      <w:r w:rsidR="004A333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. Y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si nosotros podemos c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olaborar en algo, será un placer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="004A333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hacerlo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="004A333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señor alcalde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.</w:t>
      </w:r>
    </w:p>
    <w:p w14:paraId="509BEFD6" w14:textId="77777777" w:rsidR="002E5119" w:rsidRPr="002E5119" w:rsidRDefault="002E5119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Esta mágica tierra 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atrae a nacionales y foráneos, por su encanto natural,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por su bagaje cultural, por ese bagaje fes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tivo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que se refleja en la alegría de su gente.</w:t>
      </w:r>
    </w:p>
    <w:p w14:paraId="14D1B578" w14:textId="41C3DE8A" w:rsidR="00905062" w:rsidRDefault="002E5119" w:rsidP="0062648C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Y también, 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por su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pues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to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, por sus tradicionales platos como las 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“</w:t>
      </w:r>
      <w:r w:rsidR="00F0474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h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allullas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”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 el queso de h</w:t>
      </w:r>
      <w:r w:rsidR="00905062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oja, las famosas </w:t>
      </w:r>
      <w:r w:rsidR="00F0474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“</w:t>
      </w:r>
      <w:r w:rsidR="004A333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chug</w:t>
      </w:r>
      <w:r w:rsidR="00905062" w:rsidRPr="00F0474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ch</w:t>
      </w:r>
      <w:r w:rsidR="005140E7" w:rsidRPr="00F0474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ucaras</w:t>
      </w:r>
      <w:r w:rsidR="00F0474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”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. ¡</w:t>
      </w:r>
      <w:r w:rsidR="004A333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M</w:t>
      </w:r>
      <w:r w:rsidR="005140E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emorables sabores!</w:t>
      </w:r>
      <w:r w:rsidR="004A333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Todavía recuerdo las Chug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chucaras de</w:t>
      </w:r>
      <w:r w:rsidR="004A333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Rosita,</w:t>
      </w:r>
      <w:r w:rsidR="00905062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="004A333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de don Hugo Córdova.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="00905062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¡</w:t>
      </w:r>
      <w:r w:rsidR="00F0474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C</w:t>
      </w:r>
      <w:r w:rsidR="00905062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ómo me voy a olvidar! </w:t>
      </w:r>
      <w:r w:rsidR="00F0474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Q</w:t>
      </w:r>
      <w:r w:rsidR="004A333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ue parece 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fue el q</w:t>
      </w:r>
      <w:r w:rsidR="00905062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ue inició esa hermosa tradición</w:t>
      </w:r>
      <w:r w:rsidR="00084D6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="00F0474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="00F0474E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que deleita a los ecuatorianos</w:t>
      </w:r>
      <w:r w:rsidR="00F0474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que vienen a esta bella ciudad.</w:t>
      </w:r>
      <w:r w:rsidR="004A333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="004A6885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M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emorables sabores que invitan a vivir y a visitar esta ciudad de manera repetida</w:t>
      </w:r>
      <w:r w:rsidR="00905062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.</w:t>
      </w:r>
    </w:p>
    <w:p w14:paraId="383DE24F" w14:textId="64A0500E" w:rsidR="00905062" w:rsidRDefault="00905062" w:rsidP="0062648C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lastRenderedPageBreak/>
        <w:t>¡Có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mo no 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en</w:t>
      </w:r>
      <w:r w:rsidR="004A6885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amorarse y querer a Latacunga! S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oy un enamorado de Latacunga. E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n mi caso</w:t>
      </w:r>
      <w:r w:rsidR="004A6885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me ha dado grandes amigos y me ha ofrecido el mayor tesoro de la vida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mi esposa Rocío</w:t>
      </w:r>
      <w:r w:rsidR="004A6885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 con quie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n llevamos</w:t>
      </w:r>
      <w:r w:rsidR="004A6885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¡45 años de matrimonio!</w:t>
      </w:r>
      <w:r w:rsidR="004A6885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</w:p>
    <w:p w14:paraId="32A6582C" w14:textId="1A509595" w:rsidR="00905062" w:rsidRDefault="004A6885" w:rsidP="0062648C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La señora vicealcaldesa 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recordaba</w:t>
      </w:r>
      <w:r w:rsidR="00905062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con bastante conocimiento y 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muy buena retórica</w:t>
      </w:r>
      <w:r w:rsidR="00905062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que no debemos dejar de lado 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el importante legado histórico.</w:t>
      </w:r>
      <w:r w:rsidR="009C0D4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="00D01F36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Ecuador 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se enorgullece de la maravillosa capital cotopaxense</w:t>
      </w:r>
      <w:r w:rsidR="00905062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cuna de valientes </w:t>
      </w:r>
      <w:r w:rsidR="00905062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patriotas</w:t>
      </w:r>
      <w:r w:rsidR="004B5AF0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y</w:t>
      </w:r>
      <w:r w:rsidR="00905062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héroes.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="00905062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Y no solamente los de ese 11 de n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oviembre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de hace doscientos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años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. Todo 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el que cumpla con s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u tarea</w:t>
      </w:r>
      <w:r w:rsidR="004B5AF0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es un héroe cotidiano.</w:t>
      </w:r>
    </w:p>
    <w:p w14:paraId="329170DE" w14:textId="0DD8C675" w:rsidR="000D5577" w:rsidRDefault="00905062" w:rsidP="0062648C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l niño</w:t>
      </w:r>
      <w:r w:rsidR="009C0D4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que, pese a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la dificultad</w:t>
      </w:r>
      <w:r w:rsidR="009C0D4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aprende. E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l profesor que </w:t>
      </w:r>
      <w:r w:rsidR="009C0D4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hace teleducación, para 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qu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e el niño no detenga 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su avance de conocimientos, es un héroe</w:t>
      </w:r>
      <w:r w:rsidR="009C0D4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. Y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lo hace con responsabilidad, con solidarid</w:t>
      </w:r>
      <w:r w:rsidR="009C0D4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ad, con amor, 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con 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el patriotismo que se requiere. A</w:t>
      </w:r>
      <w:r w:rsidR="009C0D4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sí como lo es cualquier empleado público que cumple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con su tarea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="009C0D4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au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n en las dificultades que ahora n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os corresponden.</w:t>
      </w:r>
    </w:p>
    <w:p w14:paraId="7396A677" w14:textId="09517842" w:rsidR="009C0D47" w:rsidRDefault="009C0D47" w:rsidP="0062648C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Son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héroe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s –por 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supuesto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–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el médico, la enfermera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, la auxiliar, 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la persona que limpia el hospital, la cl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ínica o el consultorio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.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S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on héroes 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–por supuesto–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los militares, los policías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que cargaron cadáveres conducidos por un hombre extraordinario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que no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dejo de 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mencionarlo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: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Jorge Wated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Pr="009C0D47">
        <w:rPr>
          <w:rFonts w:ascii="Calibri" w:eastAsia="Calibri" w:hAnsi="Calibri" w:cs="Calibri"/>
          <w:bCs/>
          <w:color w:val="000000"/>
          <w:sz w:val="24"/>
          <w:szCs w:val="24"/>
          <w:u w:color="70AD47"/>
          <w:bdr w:val="nil"/>
          <w:lang w:eastAsia="es-ES_tradnl"/>
        </w:rPr>
        <w:t>(actual presidente del directorio del IESS)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. </w:t>
      </w:r>
    </w:p>
    <w:p w14:paraId="76694C43" w14:textId="210159EB" w:rsidR="0062648C" w:rsidRPr="0062648C" w:rsidRDefault="009C0D47" w:rsidP="0062648C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lastRenderedPageBreak/>
        <w:t>Él f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ue la primera 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persona que 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cargó un cadáver y lo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puso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en los camiones frigoríficos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 e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n momentos en que todavía no se 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sabía 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q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ue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los cadáveres no contagian el c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ovid. ¡Nadie se atrevía a cargarlos! D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ando ejemplo a policías y a militares que estaban dispuestos a prestar su contingente, 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su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colaboración y esfuerzo, 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Jorge Wated dio el ejemplo para que todos 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lo 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continúen.</w:t>
      </w:r>
    </w:p>
    <w:p w14:paraId="409F97C8" w14:textId="01094A57" w:rsidR="000D5577" w:rsidRDefault="0062648C" w:rsidP="0062648C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Todo aquel que realiza su tarea de manera eficiente</w:t>
      </w:r>
      <w:r w:rsidR="009C0D4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y</w:t>
      </w:r>
      <w:r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eficaz, no necesariamente con conocimientos, con habilidades,</w:t>
      </w:r>
      <w:r w:rsidR="009C0D4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destrezas</w:t>
      </w:r>
      <w:r w:rsidR="009C0D4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y </w:t>
      </w:r>
      <w:r w:rsidR="00C56E7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capacidades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es un héroe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de la cotidianidad.</w:t>
      </w:r>
    </w:p>
    <w:p w14:paraId="458EADCC" w14:textId="77DC9833" w:rsidR="000D5577" w:rsidRDefault="0062648C" w:rsidP="0062648C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Jean Paul Sa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r</w:t>
      </w:r>
      <w:r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tre decía que no existe una naturaleza humana, que no existe una esencia humana, </w:t>
      </w:r>
      <w:r w:rsidR="00C56E7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(porque) </w:t>
      </w:r>
      <w:r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la esencia humana la determina la vida </w:t>
      </w:r>
      <w:r w:rsidR="00C56E7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y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="00C56E7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la </w:t>
      </w:r>
      <w:r w:rsidR="000D5577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existencia de cada uno.</w:t>
      </w:r>
    </w:p>
    <w:p w14:paraId="5CE33256" w14:textId="77777777" w:rsidR="00C56E79" w:rsidRDefault="000D5577" w:rsidP="0062648C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 por eso que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nos ha sido dada la libertad. E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 verdad que hemos ten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ido personas</w:t>
      </w:r>
      <w:r w:rsidR="00C56E7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–y no quiero recordar </w:t>
      </w:r>
      <w:r w:rsidR="00C56E79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su nombre</w:t>
      </w:r>
      <w:r w:rsidR="00C56E7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– 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que casi han coa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rtado de manera completa 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la libertad de los ciudadanos. </w:t>
      </w:r>
    </w:p>
    <w:p w14:paraId="2A6017E5" w14:textId="7FCE0A34" w:rsidR="005D1FB4" w:rsidRDefault="000D5577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Al</w:t>
      </w:r>
      <w:r w:rsidR="0062648C" w:rsidRPr="0062648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guien me ha 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dicho </w:t>
      </w:r>
      <w:r w:rsidRPr="004B5AF0">
        <w:rPr>
          <w:rFonts w:ascii="Calibri" w:eastAsia="Calibri" w:hAnsi="Calibri" w:cs="Calibri"/>
          <w:bCs/>
          <w:i/>
          <w:color w:val="000000"/>
          <w:sz w:val="32"/>
          <w:szCs w:val="32"/>
          <w:u w:color="70AD47"/>
          <w:bdr w:val="nil"/>
          <w:lang w:eastAsia="es-ES_tradnl"/>
        </w:rPr>
        <w:t>usted devolvió la libertad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.</w:t>
      </w:r>
      <w:r w:rsidR="00C56E7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¡No! 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La libert</w:t>
      </w:r>
      <w:r w:rsidR="005D1FB4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ad es inherente </w:t>
      </w:r>
      <w:r w:rsidR="00C56E7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al ser humano. La libertad no la 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otorga absolutamente nadie</w:t>
      </w:r>
      <w:r w:rsidR="005D1FB4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. Tú eres dueño de tu libertad</w:t>
      </w:r>
      <w:r w:rsidR="00C56E7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="005D1FB4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y tú eres </w:t>
      </w:r>
      <w:r w:rsidR="00C56E7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quien debe</w:t>
      </w:r>
      <w:r w:rsidR="005D1FB4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saber qué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ha</w:t>
      </w:r>
      <w:r w:rsidR="005D1FB4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ces con e</w:t>
      </w:r>
      <w:r w:rsidR="004B5AF0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se regalo de libertad, qué hacer</w:t>
      </w:r>
      <w:r w:rsidR="005D1FB4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con la libertad.</w:t>
      </w:r>
    </w:p>
    <w:p w14:paraId="438169DC" w14:textId="0E160E4A" w:rsidR="002E5119" w:rsidRDefault="002E5119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Por supuesto que si </w:t>
      </w:r>
      <w:r w:rsidR="005D1FB4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escoges el </w:t>
      </w:r>
      <w:r w:rsidR="00C56E7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vandalismo, la destrucción, 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la agresión contr</w:t>
      </w:r>
      <w:r w:rsidR="00C56E7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a la propiedad y la vida de 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otras personas, 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lastRenderedPageBreak/>
        <w:t>definitivament</w:t>
      </w:r>
      <w:r w:rsidR="00C56E7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e no estás ejerciendo 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tu libertad. Esa es una libertad caverna</w:t>
      </w:r>
      <w:r w:rsidR="00C56E7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ria, </w:t>
      </w:r>
      <w:r w:rsidR="005D1FB4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es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una libertad primitiva.</w:t>
      </w:r>
    </w:p>
    <w:p w14:paraId="27072A45" w14:textId="00EAEB54" w:rsidR="002E5119" w:rsidRDefault="002E5119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La libertad</w:t>
      </w:r>
      <w:r w:rsidR="005D1FB4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en el sentido entero de la palabra</w:t>
      </w:r>
      <w:r w:rsidR="005D1FB4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="00C56E7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es 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hacer lo que debes, el momento en que debes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y ante las personas que debes.</w:t>
      </w:r>
      <w:r w:rsidR="00C56E7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Hacer lo que se debe</w:t>
      </w:r>
      <w:r w:rsidR="00C56E7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es verdad</w:t>
      </w:r>
      <w:r w:rsidR="0017505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eramente el legado de libertad. Y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eso es inherente a cada pers</w:t>
      </w:r>
      <w:r w:rsidR="00C56E7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ona que habita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el mundo. El sab</w:t>
      </w:r>
      <w:r w:rsidR="005D1FB4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er qué</w:t>
      </w:r>
      <w:r w:rsidR="00C56E7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hace con su libertad.</w:t>
      </w:r>
    </w:p>
    <w:p w14:paraId="58ED4D84" w14:textId="7594501E" w:rsidR="002E5119" w:rsidRPr="005D1FB4" w:rsidRDefault="005D1FB4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Por eso el poeta Rabindranath Tagore, ganador del Premio Nobel de Li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teratura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decía: </w:t>
      </w:r>
      <w:r w:rsidR="002E5119" w:rsidRPr="005D1FB4">
        <w:rPr>
          <w:rFonts w:ascii="Calibri" w:eastAsia="Calibri" w:hAnsi="Calibri" w:cs="Calibri"/>
          <w:bCs/>
          <w:i/>
          <w:color w:val="000000"/>
          <w:sz w:val="32"/>
          <w:szCs w:val="32"/>
          <w:u w:color="70AD47"/>
          <w:bdr w:val="nil"/>
          <w:lang w:eastAsia="es-ES_tradnl"/>
        </w:rPr>
        <w:t xml:space="preserve">la vida es un regalo de Dios, </w:t>
      </w:r>
      <w:r w:rsidR="004B5AF0">
        <w:rPr>
          <w:rFonts w:ascii="Calibri" w:eastAsia="Calibri" w:hAnsi="Calibri" w:cs="Calibri"/>
          <w:bCs/>
          <w:i/>
          <w:color w:val="000000"/>
          <w:sz w:val="32"/>
          <w:szCs w:val="32"/>
          <w:u w:color="70AD47"/>
          <w:bdr w:val="nil"/>
          <w:lang w:eastAsia="es-ES_tradnl"/>
        </w:rPr>
        <w:t>pero lo que tú haces con tu vida,</w:t>
      </w:r>
      <w:r w:rsidR="002E5119" w:rsidRPr="005D1FB4">
        <w:rPr>
          <w:rFonts w:ascii="Calibri" w:eastAsia="Calibri" w:hAnsi="Calibri" w:cs="Calibri"/>
          <w:bCs/>
          <w:i/>
          <w:color w:val="000000"/>
          <w:sz w:val="32"/>
          <w:szCs w:val="32"/>
          <w:u w:color="70AD47"/>
          <w:bdr w:val="nil"/>
          <w:lang w:eastAsia="es-ES_tradnl"/>
        </w:rPr>
        <w:t xml:space="preserve"> es el regalo que tú le ofreces a ese Dios.</w:t>
      </w:r>
    </w:p>
    <w:p w14:paraId="22C3A07D" w14:textId="6F3BE634" w:rsidR="002E5119" w:rsidRPr="007263D0" w:rsidRDefault="002E5119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pacing w:val="-4"/>
          <w:sz w:val="32"/>
          <w:szCs w:val="32"/>
          <w:u w:color="70AD47"/>
          <w:bdr w:val="nil"/>
          <w:lang w:eastAsia="es-ES_tradnl"/>
        </w:rPr>
      </w:pPr>
      <w:r w:rsidRPr="007263D0">
        <w:rPr>
          <w:rFonts w:ascii="Calibri" w:eastAsia="Calibri" w:hAnsi="Calibri" w:cs="Calibri"/>
          <w:bCs/>
          <w:color w:val="000000"/>
          <w:spacing w:val="-4"/>
          <w:sz w:val="32"/>
          <w:szCs w:val="32"/>
          <w:u w:color="70AD47"/>
          <w:bdr w:val="nil"/>
          <w:lang w:eastAsia="es-ES_tradnl"/>
        </w:rPr>
        <w:t xml:space="preserve">Lo que hagamos con </w:t>
      </w:r>
      <w:r w:rsidR="005D1FB4" w:rsidRPr="007263D0">
        <w:rPr>
          <w:rFonts w:ascii="Calibri" w:eastAsia="Calibri" w:hAnsi="Calibri" w:cs="Calibri"/>
          <w:bCs/>
          <w:color w:val="000000"/>
          <w:spacing w:val="-4"/>
          <w:sz w:val="32"/>
          <w:szCs w:val="32"/>
          <w:u w:color="70AD47"/>
          <w:bdr w:val="nil"/>
          <w:lang w:eastAsia="es-ES_tradnl"/>
        </w:rPr>
        <w:t xml:space="preserve">nuestra vida es un </w:t>
      </w:r>
      <w:r w:rsidR="00C56E79" w:rsidRPr="007263D0">
        <w:rPr>
          <w:rFonts w:ascii="Calibri" w:eastAsia="Calibri" w:hAnsi="Calibri" w:cs="Calibri"/>
          <w:bCs/>
          <w:color w:val="000000"/>
          <w:spacing w:val="-4"/>
          <w:sz w:val="32"/>
          <w:szCs w:val="32"/>
          <w:u w:color="70AD47"/>
          <w:bdr w:val="nil"/>
          <w:lang w:eastAsia="es-ES_tradnl"/>
        </w:rPr>
        <w:t>regalo a un ser s</w:t>
      </w:r>
      <w:r w:rsidRPr="007263D0">
        <w:rPr>
          <w:rFonts w:ascii="Calibri" w:eastAsia="Calibri" w:hAnsi="Calibri" w:cs="Calibri"/>
          <w:bCs/>
          <w:color w:val="000000"/>
          <w:spacing w:val="-4"/>
          <w:sz w:val="32"/>
          <w:szCs w:val="32"/>
          <w:u w:color="70AD47"/>
          <w:bdr w:val="nil"/>
          <w:lang w:eastAsia="es-ES_tradnl"/>
        </w:rPr>
        <w:t>upremo</w:t>
      </w:r>
      <w:r w:rsidR="00C56E79" w:rsidRPr="007263D0">
        <w:rPr>
          <w:rFonts w:ascii="Calibri" w:eastAsia="Calibri" w:hAnsi="Calibri" w:cs="Calibri"/>
          <w:bCs/>
          <w:color w:val="000000"/>
          <w:spacing w:val="-4"/>
          <w:sz w:val="32"/>
          <w:szCs w:val="32"/>
          <w:u w:color="70AD47"/>
          <w:bdr w:val="nil"/>
          <w:lang w:eastAsia="es-ES_tradnl"/>
        </w:rPr>
        <w:t xml:space="preserve">. Y </w:t>
      </w:r>
      <w:r w:rsidR="005D1FB4" w:rsidRPr="007263D0">
        <w:rPr>
          <w:rFonts w:ascii="Calibri" w:eastAsia="Calibri" w:hAnsi="Calibri" w:cs="Calibri"/>
          <w:bCs/>
          <w:color w:val="000000"/>
          <w:spacing w:val="-4"/>
          <w:sz w:val="32"/>
          <w:szCs w:val="32"/>
          <w:u w:color="70AD47"/>
          <w:bdr w:val="nil"/>
          <w:lang w:eastAsia="es-ES_tradnl"/>
        </w:rPr>
        <w:t xml:space="preserve">si </w:t>
      </w:r>
      <w:r w:rsidR="00C56E79" w:rsidRPr="007263D0">
        <w:rPr>
          <w:rFonts w:ascii="Calibri" w:eastAsia="Calibri" w:hAnsi="Calibri" w:cs="Calibri"/>
          <w:bCs/>
          <w:color w:val="000000"/>
          <w:spacing w:val="-4"/>
          <w:sz w:val="32"/>
          <w:szCs w:val="32"/>
          <w:u w:color="70AD47"/>
          <w:bdr w:val="nil"/>
          <w:lang w:eastAsia="es-ES_tradnl"/>
        </w:rPr>
        <w:t>no crees en un ser s</w:t>
      </w:r>
      <w:r w:rsidRPr="007263D0">
        <w:rPr>
          <w:rFonts w:ascii="Calibri" w:eastAsia="Calibri" w:hAnsi="Calibri" w:cs="Calibri"/>
          <w:bCs/>
          <w:color w:val="000000"/>
          <w:spacing w:val="-4"/>
          <w:sz w:val="32"/>
          <w:szCs w:val="32"/>
          <w:u w:color="70AD47"/>
          <w:bdr w:val="nil"/>
          <w:lang w:eastAsia="es-ES_tradnl"/>
        </w:rPr>
        <w:t>upremo</w:t>
      </w:r>
      <w:r w:rsidR="00C56E79" w:rsidRPr="007263D0">
        <w:rPr>
          <w:rFonts w:ascii="Calibri" w:eastAsia="Calibri" w:hAnsi="Calibri" w:cs="Calibri"/>
          <w:bCs/>
          <w:color w:val="000000"/>
          <w:spacing w:val="-4"/>
          <w:sz w:val="32"/>
          <w:szCs w:val="32"/>
          <w:u w:color="70AD47"/>
          <w:bdr w:val="nil"/>
          <w:lang w:eastAsia="es-ES_tradnl"/>
        </w:rPr>
        <w:t>,</w:t>
      </w:r>
      <w:r w:rsidRPr="007263D0">
        <w:rPr>
          <w:rFonts w:ascii="Calibri" w:eastAsia="Calibri" w:hAnsi="Calibri" w:cs="Calibri"/>
          <w:bCs/>
          <w:color w:val="000000"/>
          <w:spacing w:val="-4"/>
          <w:sz w:val="32"/>
          <w:szCs w:val="32"/>
          <w:u w:color="70AD47"/>
          <w:bdr w:val="nil"/>
          <w:lang w:eastAsia="es-ES_tradnl"/>
        </w:rPr>
        <w:t xml:space="preserve"> </w:t>
      </w:r>
      <w:r w:rsidR="00C56E79" w:rsidRPr="007263D0">
        <w:rPr>
          <w:rFonts w:ascii="Calibri" w:eastAsia="Calibri" w:hAnsi="Calibri" w:cs="Calibri"/>
          <w:bCs/>
          <w:color w:val="000000"/>
          <w:spacing w:val="-4"/>
          <w:sz w:val="32"/>
          <w:szCs w:val="32"/>
          <w:u w:color="70AD47"/>
          <w:bdr w:val="nil"/>
          <w:lang w:eastAsia="es-ES_tradnl"/>
        </w:rPr>
        <w:t xml:space="preserve">es un regalo </w:t>
      </w:r>
      <w:r w:rsidRPr="007263D0">
        <w:rPr>
          <w:rFonts w:ascii="Calibri" w:eastAsia="Calibri" w:hAnsi="Calibri" w:cs="Calibri"/>
          <w:bCs/>
          <w:color w:val="000000"/>
          <w:spacing w:val="-4"/>
          <w:sz w:val="32"/>
          <w:szCs w:val="32"/>
          <w:u w:color="70AD47"/>
          <w:bdr w:val="nil"/>
          <w:lang w:eastAsia="es-ES_tradnl"/>
        </w:rPr>
        <w:t>a la vida misma y a los demás</w:t>
      </w:r>
      <w:r w:rsidR="004B5AF0" w:rsidRPr="007263D0">
        <w:rPr>
          <w:rFonts w:ascii="Calibri" w:eastAsia="Calibri" w:hAnsi="Calibri" w:cs="Calibri"/>
          <w:bCs/>
          <w:color w:val="000000"/>
          <w:spacing w:val="-4"/>
          <w:sz w:val="32"/>
          <w:szCs w:val="32"/>
          <w:u w:color="70AD47"/>
          <w:bdr w:val="nil"/>
          <w:lang w:eastAsia="es-ES_tradnl"/>
        </w:rPr>
        <w:t>. Eso</w:t>
      </w:r>
      <w:r w:rsidRPr="007263D0">
        <w:rPr>
          <w:rFonts w:ascii="Calibri" w:eastAsia="Calibri" w:hAnsi="Calibri" w:cs="Calibri"/>
          <w:bCs/>
          <w:color w:val="000000"/>
          <w:spacing w:val="-4"/>
          <w:sz w:val="32"/>
          <w:szCs w:val="32"/>
          <w:u w:color="70AD47"/>
          <w:bdr w:val="nil"/>
          <w:lang w:eastAsia="es-ES_tradnl"/>
        </w:rPr>
        <w:t xml:space="preserve"> debe</w:t>
      </w:r>
      <w:r w:rsidR="005D1FB4" w:rsidRPr="007263D0">
        <w:rPr>
          <w:rFonts w:ascii="Calibri" w:eastAsia="Calibri" w:hAnsi="Calibri" w:cs="Calibri"/>
          <w:bCs/>
          <w:color w:val="000000"/>
          <w:spacing w:val="-4"/>
          <w:sz w:val="32"/>
          <w:szCs w:val="32"/>
          <w:u w:color="70AD47"/>
          <w:bdr w:val="nil"/>
          <w:lang w:eastAsia="es-ES_tradnl"/>
        </w:rPr>
        <w:t xml:space="preserve"> ser l</w:t>
      </w:r>
      <w:r w:rsidRPr="007263D0">
        <w:rPr>
          <w:rFonts w:ascii="Calibri" w:eastAsia="Calibri" w:hAnsi="Calibri" w:cs="Calibri"/>
          <w:bCs/>
          <w:color w:val="000000"/>
          <w:spacing w:val="-4"/>
          <w:sz w:val="32"/>
          <w:szCs w:val="32"/>
          <w:u w:color="70AD47"/>
          <w:bdr w:val="nil"/>
          <w:lang w:eastAsia="es-ES_tradnl"/>
        </w:rPr>
        <w:t>a principal moti</w:t>
      </w:r>
      <w:r w:rsidR="005D1FB4" w:rsidRPr="007263D0">
        <w:rPr>
          <w:rFonts w:ascii="Calibri" w:eastAsia="Calibri" w:hAnsi="Calibri" w:cs="Calibri"/>
          <w:bCs/>
          <w:color w:val="000000"/>
          <w:spacing w:val="-4"/>
          <w:sz w:val="32"/>
          <w:szCs w:val="32"/>
          <w:u w:color="70AD47"/>
          <w:bdr w:val="nil"/>
          <w:lang w:eastAsia="es-ES_tradnl"/>
        </w:rPr>
        <w:t>vación de</w:t>
      </w:r>
      <w:r w:rsidRPr="007263D0">
        <w:rPr>
          <w:rFonts w:ascii="Calibri" w:eastAsia="Calibri" w:hAnsi="Calibri" w:cs="Calibri"/>
          <w:bCs/>
          <w:color w:val="000000"/>
          <w:spacing w:val="-4"/>
          <w:sz w:val="32"/>
          <w:szCs w:val="32"/>
          <w:u w:color="70AD47"/>
          <w:bdr w:val="nil"/>
          <w:lang w:eastAsia="es-ES_tradnl"/>
        </w:rPr>
        <w:t xml:space="preserve"> nuestra existencia.</w:t>
      </w:r>
    </w:p>
    <w:p w14:paraId="45F0A597" w14:textId="505964AB" w:rsidR="005D1FB4" w:rsidRDefault="00C56E79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Usted </w:t>
      </w:r>
      <w:r w:rsidR="0049787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ha mencionado, estimado 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señor al</w:t>
      </w:r>
      <w:r w:rsidR="005D1FB4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calde,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dos co</w:t>
      </w:r>
      <w:r w:rsidR="005D1FB4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stumbres tradicionales preincásicas.</w:t>
      </w:r>
    </w:p>
    <w:p w14:paraId="3C0D64F4" w14:textId="3119F985" w:rsidR="002E5119" w:rsidRDefault="005D1FB4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La jocha es preincásica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. N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o es si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no el solicitar, el pedir al</w:t>
      </w:r>
      <w:r w:rsidR="0017505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go a una autoridad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="0017505C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para que esa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autoridad haga su máximo esfuerzo por 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volverla realidad. C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laro que este es un proyecto de palabras mayores, no 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es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una cosa pequeña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. P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or supuesto que lo vamos analizar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. Y </w:t>
      </w:r>
      <w:r w:rsidR="004B5AF0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si 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existe la posibilidad de hacerlo, 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in duda hare</w:t>
      </w:r>
      <w:r w:rsid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mos todo el esfuerzo para ello.</w:t>
      </w:r>
    </w:p>
    <w:p w14:paraId="68E6A8F9" w14:textId="50758C49" w:rsidR="002E5119" w:rsidRDefault="0017505C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lastRenderedPageBreak/>
        <w:t>La j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ocha es co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mo la minga, también 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pre</w:t>
      </w:r>
      <w:r w:rsidR="00F0474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incásica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. E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s esa costumbre </w:t>
      </w:r>
      <w:r w:rsidR="004B5AF0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la 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que ha permit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ido 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hacer 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obras maravillosas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. E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l </w:t>
      </w:r>
      <w:r w:rsidR="00F0474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C</w:t>
      </w:r>
      <w:r w:rsidR="00F0474E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ápa</w:t>
      </w:r>
      <w:r w:rsidR="00F0474E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c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Ñ</w:t>
      </w:r>
      <w:r w:rsidR="00BF105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an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(</w:t>
      </w:r>
      <w:r w:rsidR="00BF105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Camino del Inca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)</w:t>
      </w:r>
      <w:r w:rsidR="00BF105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 s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e 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hizo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precisamente mediante la minga, mediante la colaboración de todos los habitantes</w:t>
      </w:r>
      <w:r w:rsidR="004B5AF0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para mejorar las condiciones en</w:t>
      </w:r>
      <w:r w:rsid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la</w:t>
      </w:r>
      <w:r w:rsidR="00BF105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</w:t>
      </w:r>
      <w:r w:rsid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que vivían en esos tiempos.</w:t>
      </w:r>
    </w:p>
    <w:p w14:paraId="73ED4B78" w14:textId="5C8D3C29" w:rsidR="002E5119" w:rsidRDefault="002E5119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Aún se siente 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–de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cía la señora vicealcaldesa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–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el es</w:t>
      </w:r>
      <w:r w:rsidR="00BF105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píritu libertario de Fernando Sá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enz de Viteri, de Felipe Barba, de Lizardo Ruiz, de Calixto González del Pino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y otros nombres de sangre rebelde que también co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mbatieron por la independencia.</w:t>
      </w:r>
    </w:p>
    <w:p w14:paraId="385221F6" w14:textId="04669A3F" w:rsidR="002E5119" w:rsidRDefault="002E5119" w:rsidP="002E5119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Así es Latacung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a: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una mezcla de pujanza, lealtad, convicción patriótica y 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lucha por ideales de justicia. S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u crecimiento social, cultural y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económico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ha sido vertiginoso.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Hoy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Latacunga acoge</w:t>
      </w:r>
      <w:r w:rsidR="00BF105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a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un importante número de plantaciones hortícola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s y florícolas, cuya actividad ha convertido </w:t>
      </w:r>
      <w:r w:rsidR="00BF105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a esta ciudad </w:t>
      </w:r>
      <w:r w:rsidR="00BA772D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en </w:t>
      </w:r>
      <w:r w:rsidR="00BF105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una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de la</w:t>
      </w:r>
      <w:r w:rsidR="00BF105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</w:t>
      </w:r>
      <w:r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que más divisas genera a l</w:t>
      </w:r>
      <w:r w:rsidR="00BF105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a s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ierra y al país.</w:t>
      </w:r>
    </w:p>
    <w:p w14:paraId="57A23039" w14:textId="3C624191" w:rsidR="003E77A0" w:rsidRDefault="00BA772D" w:rsidP="003E77A0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Y ahora, gracias a la gestión 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del gobierno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nuestras rosas ingresan al mercado de los Estados Unidos </w:t>
      </w:r>
      <w:r w:rsidR="00BF105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con cero por ciento de arancel</w:t>
      </w:r>
      <w:r w:rsidR="002E5119" w:rsidRPr="002E5119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.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="003E77A0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Ese cr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ecimiento va a impactar </w:t>
      </w:r>
      <w:r w:rsidR="003E77A0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en la generación de nuevas fuentes de empleo para los queridos hermanos latacungueños.</w:t>
      </w:r>
    </w:p>
    <w:p w14:paraId="0420E482" w14:textId="774B7516" w:rsidR="003E77A0" w:rsidRDefault="00BA772D" w:rsidP="003E77A0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Ustedes </w:t>
      </w:r>
      <w:r w:rsidR="003E77A0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merecen toda la atención de mi gobierno. Y nada mejor que festejar su bicentenario con obras para el bienestar de sus 210 mil habitantes.</w:t>
      </w:r>
    </w:p>
    <w:p w14:paraId="7CEB14FB" w14:textId="10DFB648" w:rsidR="006672CA" w:rsidRDefault="006672CA" w:rsidP="006672CA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lastRenderedPageBreak/>
        <w:t>Así como el señor Jorge Guamán</w:t>
      </w:r>
      <w:r w:rsidR="00A25A71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="009649C1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prefecto de la provincia</w:t>
      </w:r>
      <w:r w:rsidR="00A25A71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siempre ha sido recibido con calidez</w:t>
      </w:r>
      <w:r w:rsidR="009649C1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y afecto</w:t>
      </w:r>
      <w:r w:rsidR="0023628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="009649C1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cada vez que ha tenido 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la gentileza de visitarnos, </w:t>
      </w:r>
      <w:r w:rsidR="009649C1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t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odos los latacungueños s</w:t>
      </w:r>
      <w:r w:rsidR="009649C1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on bienvenidos a la casa </w:t>
      </w:r>
      <w:r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de ustedes, que es el Palacio de Gobierno.</w:t>
      </w:r>
    </w:p>
    <w:p w14:paraId="6190E581" w14:textId="65CBED49" w:rsidR="00A25A71" w:rsidRDefault="006672CA" w:rsidP="006672CA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  <w:r w:rsidRPr="006672CA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A través de la banca pública, aportaremos </w:t>
      </w:r>
      <w:r w:rsidR="0023628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con 35 millones de dólares al Plan Maestro de A</w:t>
      </w:r>
      <w:r w:rsidR="00A25A71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lcantarillado. Y</w:t>
      </w:r>
      <w:r w:rsidR="0023628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a lo dijo el señor alcalde, </w:t>
      </w:r>
      <w:r w:rsidR="00BC6D26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es </w:t>
      </w:r>
      <w:r w:rsidRPr="006672CA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una obra esperada durante años</w:t>
      </w:r>
      <w:r w:rsidR="0023628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. El alcantarillado de Latacunga debe ser una obra más que centenaria</w:t>
      </w:r>
      <w:r w:rsidR="00BC6D26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,</w:t>
      </w:r>
      <w:r w:rsidR="0023628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y debe estar a punto de colapsar. Y eso, </w:t>
      </w:r>
      <w:r w:rsidR="004B5AF0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señor alcalde, hay que iniciar</w:t>
      </w:r>
      <w:r w:rsidR="00236288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lo más rápidamente posible, para evitar males mayores.</w:t>
      </w:r>
      <w:r w:rsidR="00BC6D26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</w:p>
    <w:p w14:paraId="0EC17DAD" w14:textId="3F90BE07" w:rsidR="006672CA" w:rsidRPr="008A4684" w:rsidRDefault="00236288" w:rsidP="006672CA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</w:pPr>
      <w:r w:rsidRPr="00A25A71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Quiero </w:t>
      </w:r>
      <w:r w:rsidR="006672CA" w:rsidRPr="00A25A71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anunciar también, que ha sido aprobad</w:t>
      </w:r>
      <w:r w:rsidR="00194412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a la solicitud que hice al IESS,</w:t>
      </w:r>
      <w:r w:rsidR="006672CA" w:rsidRPr="00A25A71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para </w:t>
      </w:r>
      <w:r w:rsidRPr="00A25A71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que el Hospital B</w:t>
      </w:r>
      <w:r w:rsidR="006672CA" w:rsidRPr="00A25A71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ásico que</w:t>
      </w:r>
      <w:r w:rsidR="00194412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hoy tienen</w:t>
      </w:r>
      <w:r w:rsidRPr="00A25A71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se convierta en Hospital G</w:t>
      </w:r>
      <w:r w:rsidR="00A25A71" w:rsidRPr="00A25A71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eneral, g</w:t>
      </w:r>
      <w:r w:rsidRPr="00A25A71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racias al apoyo</w:t>
      </w:r>
      <w:r w:rsidR="00194412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del querido amigo Jorge Wated</w:t>
      </w:r>
      <w:r w:rsidRPr="00A25A71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, presidente del Directorio del </w:t>
      </w: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IESS.</w:t>
      </w:r>
      <w:r w:rsidR="00194412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</w:t>
      </w:r>
    </w:p>
    <w:p w14:paraId="2FFF1A55" w14:textId="4D965009" w:rsidR="006672CA" w:rsidRPr="008A4684" w:rsidRDefault="00A25A71" w:rsidP="006672CA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</w:pP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¡</w:t>
      </w:r>
      <w:r w:rsidR="006A6CCE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L</w:t>
      </w:r>
      <w:r w:rsidR="006672CA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os afiliados de </w:t>
      </w:r>
      <w:r w:rsidR="00236288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L</w:t>
      </w:r>
      <w:r w:rsidR="006A6CCE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atacunga y sus alrededores</w:t>
      </w:r>
      <w:r w:rsidR="006672CA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tendrán más camas, más servicios, más médicos, </w:t>
      </w: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más especialidades</w:t>
      </w:r>
      <w:r w:rsidR="006A6CCE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,</w:t>
      </w:r>
      <w:r w:rsidR="006A6CCE" w:rsidRPr="006A6CCE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</w:t>
      </w:r>
      <w:r w:rsidR="006A6CCE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más c</w:t>
      </w:r>
      <w:r w:rsidR="006A6CCE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onsultorios</w:t>
      </w: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! ¡</w:t>
      </w:r>
      <w:r w:rsidR="00236288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Y</w:t>
      </w:r>
      <w:r w:rsidR="006672CA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a no</w:t>
      </w:r>
      <w:r w:rsidR="00236288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tendrán</w:t>
      </w:r>
      <w:r w:rsidR="006672CA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que viajar a otras ciudades</w:t>
      </w: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en búsqueda de atención médica!</w:t>
      </w:r>
    </w:p>
    <w:p w14:paraId="68A20977" w14:textId="760F44ED" w:rsidR="006672CA" w:rsidRPr="008A4684" w:rsidRDefault="006672CA" w:rsidP="006672CA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</w:pP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Querido pueblo de Latacunga:</w:t>
      </w:r>
    </w:p>
    <w:p w14:paraId="7E709499" w14:textId="77777777" w:rsidR="004D4F34" w:rsidRDefault="00503231" w:rsidP="006672CA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</w:pP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Tr</w:t>
      </w:r>
      <w:r w:rsidR="00A25A71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abajamos</w:t>
      </w: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hombro a hombro</w:t>
      </w:r>
      <w:r w:rsidR="00CB6F8B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con el M</w:t>
      </w:r>
      <w:r w:rsidR="006672CA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unicipio</w:t>
      </w:r>
      <w:r w:rsid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. Y</w:t>
      </w:r>
      <w:r w:rsidR="006672CA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siempre estamos pendientes de sus necesidades</w:t>
      </w:r>
      <w:r w:rsidR="00A25A71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acuciantes.</w:t>
      </w:r>
      <w:r w:rsidR="00CB6F8B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</w:t>
      </w:r>
    </w:p>
    <w:p w14:paraId="05856041" w14:textId="41BCA287" w:rsidR="006672CA" w:rsidRPr="008A4684" w:rsidRDefault="006672CA" w:rsidP="006672CA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</w:pP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lastRenderedPageBreak/>
        <w:t>En 42 meses</w:t>
      </w:r>
      <w:r w:rsidR="00A25A71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,</w:t>
      </w: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</w:t>
      </w:r>
      <w:r w:rsidR="00503231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hemos </w:t>
      </w: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destinado a la ciudad 120 millones de dólares</w:t>
      </w:r>
      <w:r w:rsidR="00E46476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,</w:t>
      </w:r>
      <w:r w:rsidR="00503231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entre inversión directa y asignaciones de ley</w:t>
      </w: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. Además</w:t>
      </w:r>
      <w:r w:rsidR="008A4684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,</w:t>
      </w: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47 </w:t>
      </w:r>
      <w:r w:rsidRPr="006672CA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millones de la banca pública, para 5.200 beneficiarios</w:t>
      </w:r>
      <w:bookmarkStart w:id="1" w:name="_gjdgxs" w:colFirst="0" w:colLast="0"/>
      <w:bookmarkEnd w:id="1"/>
      <w:r w:rsidRPr="006672CA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.</w:t>
      </w:r>
    </w:p>
    <w:p w14:paraId="7E416021" w14:textId="38A2B910" w:rsidR="001438F1" w:rsidRDefault="00503231" w:rsidP="006672CA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</w:pP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Hoy también firmamos la carta de intención de un crédito del BDE, para cofinanciar la rehabilitación de dos predios de gran importancia para la ciudad:</w:t>
      </w:r>
      <w:r w:rsidR="00E46476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e</w:t>
      </w: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sta hacienda que hoy nos acoge, llamada antes la “Ha</w:t>
      </w:r>
      <w:r w:rsidR="00E46476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cienda Obraje Tilipulo”, y</w:t>
      </w:r>
      <w:r w:rsidR="008A4684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el Parque de</w:t>
      </w:r>
      <w:r w:rsidR="004B5AF0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la Familia. Son obras cuyo costo supera los ocho</w:t>
      </w: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millones de dólares.</w:t>
      </w:r>
      <w:r w:rsidR="008A4684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</w:t>
      </w:r>
    </w:p>
    <w:p w14:paraId="32D3C46A" w14:textId="2D11D916" w:rsidR="00912586" w:rsidRPr="008A4684" w:rsidRDefault="00503231" w:rsidP="006672CA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</w:pP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Gracias</w:t>
      </w:r>
      <w:r w:rsidR="008A4684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,</w:t>
      </w: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Carlos Julio </w:t>
      </w:r>
      <w:r w:rsidRPr="00E46476">
        <w:rPr>
          <w:rFonts w:ascii="Calibri" w:eastAsia="Calibri" w:hAnsi="Calibri" w:cs="Calibri"/>
          <w:bCs/>
          <w:sz w:val="24"/>
          <w:szCs w:val="24"/>
          <w:u w:color="70AD47"/>
          <w:bdr w:val="nil"/>
          <w:lang w:eastAsia="es-ES_tradnl"/>
        </w:rPr>
        <w:t>(J</w:t>
      </w:r>
      <w:r w:rsidR="00912586" w:rsidRPr="00E46476">
        <w:rPr>
          <w:rFonts w:ascii="Calibri" w:eastAsia="Calibri" w:hAnsi="Calibri" w:cs="Calibri"/>
          <w:bCs/>
          <w:sz w:val="24"/>
          <w:szCs w:val="24"/>
          <w:u w:color="70AD47"/>
          <w:bdr w:val="nil"/>
          <w:lang w:eastAsia="es-ES_tradnl"/>
        </w:rPr>
        <w:t>aramillo, gerente General del</w:t>
      </w:r>
      <w:r w:rsidRPr="00E46476">
        <w:rPr>
          <w:rFonts w:ascii="Calibri" w:eastAsia="Calibri" w:hAnsi="Calibri" w:cs="Calibri"/>
          <w:bCs/>
          <w:sz w:val="24"/>
          <w:szCs w:val="24"/>
          <w:u w:color="70AD47"/>
          <w:bdr w:val="nil"/>
          <w:lang w:eastAsia="es-ES_tradnl"/>
        </w:rPr>
        <w:t xml:space="preserve"> BDE)</w:t>
      </w:r>
      <w:r w:rsidR="008A4684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,</w:t>
      </w:r>
      <w:r w:rsidR="00912586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por acelerar los procesos para que esto se convierta en una feliz realidad.</w:t>
      </w:r>
    </w:p>
    <w:p w14:paraId="32886DBB" w14:textId="1A39320C" w:rsidR="00824555" w:rsidRPr="008A4684" w:rsidRDefault="001438F1" w:rsidP="006672CA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¿Cuántas hectáreas tendrá el p</w:t>
      </w:r>
      <w:r w:rsidR="00912586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arque? </w:t>
      </w:r>
      <w:r w:rsidR="00912586" w:rsidRPr="008A4684">
        <w:rPr>
          <w:rFonts w:ascii="Calibri" w:eastAsia="Calibri" w:hAnsi="Calibri" w:cs="Calibri"/>
          <w:bCs/>
          <w:sz w:val="24"/>
          <w:szCs w:val="24"/>
          <w:u w:color="70AD47"/>
          <w:bdr w:val="nil"/>
          <w:lang w:eastAsia="es-ES_tradnl"/>
        </w:rPr>
        <w:t>(</w:t>
      </w:r>
      <w:r w:rsidR="002E5119" w:rsidRPr="008A4684">
        <w:rPr>
          <w:rFonts w:ascii="Calibri" w:eastAsia="Calibri" w:hAnsi="Calibri" w:cs="Calibri"/>
          <w:bCs/>
          <w:sz w:val="24"/>
          <w:szCs w:val="24"/>
          <w:u w:color="70AD47"/>
          <w:bdr w:val="nil"/>
          <w:lang w:eastAsia="es-ES_tradnl"/>
        </w:rPr>
        <w:t>averigua</w:t>
      </w:r>
      <w:r w:rsidR="008A4684" w:rsidRPr="008A4684">
        <w:rPr>
          <w:rFonts w:ascii="Calibri" w:eastAsia="Calibri" w:hAnsi="Calibri" w:cs="Calibri"/>
          <w:bCs/>
          <w:sz w:val="24"/>
          <w:szCs w:val="24"/>
          <w:u w:color="70AD47"/>
          <w:bdr w:val="nil"/>
          <w:lang w:eastAsia="es-ES_tradnl"/>
        </w:rPr>
        <w:t xml:space="preserve"> el </w:t>
      </w:r>
      <w:r>
        <w:rPr>
          <w:rFonts w:ascii="Calibri" w:eastAsia="Calibri" w:hAnsi="Calibri" w:cs="Calibri"/>
          <w:bCs/>
          <w:sz w:val="24"/>
          <w:szCs w:val="24"/>
          <w:u w:color="70AD47"/>
          <w:bdr w:val="nil"/>
          <w:lang w:eastAsia="es-ES_tradnl"/>
        </w:rPr>
        <w:t>Presidente</w:t>
      </w:r>
      <w:r w:rsidR="00912586" w:rsidRPr="008A4684">
        <w:rPr>
          <w:rFonts w:ascii="Calibri" w:eastAsia="Calibri" w:hAnsi="Calibri" w:cs="Calibri"/>
          <w:bCs/>
          <w:sz w:val="24"/>
          <w:szCs w:val="24"/>
          <w:u w:color="70AD47"/>
          <w:bdr w:val="nil"/>
          <w:lang w:eastAsia="es-ES_tradnl"/>
        </w:rPr>
        <w:t>)</w:t>
      </w:r>
      <w:r w:rsidR="008A4684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</w:t>
      </w:r>
      <w:r w:rsidR="002E5119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¡</w:t>
      </w:r>
      <w:r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Setenta y dos</w:t>
      </w:r>
      <w:r w:rsidR="002E5119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!</w:t>
      </w:r>
      <w:r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Por favor</w:t>
      </w:r>
      <w:r w:rsidR="008A4684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:</w:t>
      </w:r>
      <w:r w:rsidR="00912586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que esas 72 hectáreas sean el inicio de recuperar la arborizaci</w:t>
      </w:r>
      <w:r w:rsidR="00824555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ón, </w:t>
      </w:r>
      <w:r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l</w:t>
      </w:r>
      <w:r w:rsidR="00912586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os humedales, ese verdor que cuenta Alexander von Humboldt que tenían los alrededores de </w:t>
      </w:r>
      <w:r w:rsidR="008A4684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Latacunga, hace </w:t>
      </w:r>
      <w:r w:rsidR="0031729F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más de doscientos</w:t>
      </w:r>
      <w:r w:rsidR="00912586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años.</w:t>
      </w:r>
      <w:r w:rsidR="0031729F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</w:t>
      </w:r>
      <w:r w:rsidR="00824555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¡A recuperarlos, por favor! No dejemos que la e</w:t>
      </w:r>
      <w:r w:rsidR="0031729F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rosión vaya mermando el futuro </w:t>
      </w:r>
      <w:r w:rsidR="00824555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de nuestros hijos.</w:t>
      </w:r>
    </w:p>
    <w:p w14:paraId="36E67A20" w14:textId="50D63A03" w:rsidR="00824555" w:rsidRPr="008A4684" w:rsidRDefault="008A4684" w:rsidP="00824555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</w:pP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Además,</w:t>
      </w:r>
      <w:r w:rsidR="00824555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he dispuesto analizar la donación, comodato o traspaso,</w:t>
      </w:r>
      <w:r w:rsidR="0031729F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de cuatro predios a la m</w:t>
      </w:r>
      <w:r w:rsidR="00824555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unicipalidad.</w:t>
      </w: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</w:t>
      </w:r>
      <w:r w:rsidR="00824555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Esto ya se vuelve realidad, señor alcalde</w:t>
      </w:r>
      <w:r w:rsidR="0031729F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. M</w:t>
      </w:r>
      <w:r w:rsidR="004B5AF0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e refiero a la antigua cárcel, también a la C</w:t>
      </w:r>
      <w:r w:rsidR="00824555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asa de Aranjuez, a la Empresa de Ferrocarriles, y al predio del Colegio Vicente León, en la entrada norte de la ciudad.</w:t>
      </w:r>
    </w:p>
    <w:p w14:paraId="545A3C7A" w14:textId="523840C4" w:rsidR="006672CA" w:rsidRPr="008A4684" w:rsidRDefault="008A4684" w:rsidP="008A4684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</w:pP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lastRenderedPageBreak/>
        <w:t>Ahora son de la ciudad y</w:t>
      </w:r>
      <w:r w:rsidR="00824555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usted</w:t>
      </w:r>
      <w:r w:rsidR="0031729F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,</w:t>
      </w:r>
      <w:r w:rsidR="00824555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señor alcalde</w:t>
      </w:r>
      <w:r w:rsidR="0031729F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,</w:t>
      </w:r>
      <w:r w:rsidR="004B5AF0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</w:t>
      </w:r>
      <w:r w:rsidR="00824555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igual que los estimados concejales</w:t>
      </w: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,</w:t>
      </w:r>
      <w:r w:rsidR="00824555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sabrán darles la mejor utilidad.</w:t>
      </w: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</w:t>
      </w:r>
      <w:r w:rsidR="00824555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Nuestro propósito es que todas esas propiedade</w:t>
      </w:r>
      <w:r w:rsidR="0031729F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s</w:t>
      </w:r>
      <w:r w:rsidR="00824555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pase</w:t>
      </w: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n a manos y administración del M</w:t>
      </w:r>
      <w:r w:rsidR="00824555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unicipio.</w:t>
      </w:r>
      <w:r w:rsidR="0031729F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</w:t>
      </w: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Y</w:t>
      </w:r>
      <w:r w:rsidR="00824555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por supuesto, estarán al servicio de la ciudadanía, aportarán al turismo, a la cultura, a la recreación</w:t>
      </w: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. ¡C</w:t>
      </w:r>
      <w:r w:rsidR="00824555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omo debe ser, como siempre debió ser!</w:t>
      </w:r>
    </w:p>
    <w:p w14:paraId="3342992B" w14:textId="53198388" w:rsidR="006672CA" w:rsidRPr="008A4684" w:rsidRDefault="0031729F" w:rsidP="006672CA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</w:pPr>
      <w:r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Señor alcalde:</w:t>
      </w:r>
      <w:r w:rsidR="00316FC5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¡cuente con nosotros! Querido pueblo de </w:t>
      </w:r>
      <w:r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Latacunga:</w:t>
      </w:r>
      <w:r w:rsidR="00316FC5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¡cuenten con nosotros! E</w:t>
      </w:r>
      <w:r w:rsidR="006672CA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stamos aquí para trabajar con el gobierno </w:t>
      </w:r>
      <w:r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local</w:t>
      </w:r>
      <w:r w:rsidR="00236288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por el progreso de L</w:t>
      </w:r>
      <w:r w:rsidR="006672CA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atacunga</w:t>
      </w:r>
      <w:r w:rsidR="00316FC5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.</w:t>
      </w:r>
      <w:r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</w:t>
      </w:r>
      <w:r w:rsidR="008A4684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>Ese es el</w:t>
      </w:r>
      <w:r w:rsidR="006672CA" w:rsidRPr="006672CA"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  <w:t xml:space="preserve"> </w:t>
      </w:r>
      <w:r w:rsidR="006672CA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homena</w:t>
      </w:r>
      <w:r w:rsidR="00236288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je</w:t>
      </w:r>
      <w:r w:rsidR="00316FC5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que merece esta maravillosa ciudad</w:t>
      </w:r>
      <w:r w:rsidR="004B5AF0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,</w:t>
      </w:r>
      <w:r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al cumplir doscientos años de su gesta l</w:t>
      </w:r>
      <w:r w:rsidR="006672CA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ibertaria.</w:t>
      </w:r>
    </w:p>
    <w:p w14:paraId="5EC9E8D0" w14:textId="307934FC" w:rsidR="00316FC5" w:rsidRPr="008A4684" w:rsidRDefault="00316FC5" w:rsidP="006672CA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</w:pP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Por eso </w:t>
      </w:r>
      <w:r w:rsidR="008A4684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y por todo lo que he dicho, m</w:t>
      </w:r>
      <w:r w:rsidR="006672CA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i cariño profundo para ustedes</w:t>
      </w:r>
      <w:r w:rsidR="008A4684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, m</w:t>
      </w: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i cariño profundo para</w:t>
      </w:r>
      <w:r w:rsidR="006672CA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sus familias.</w:t>
      </w:r>
      <w:r w:rsidR="00084D6C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</w:t>
      </w: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Gracias, muchas gracias</w:t>
      </w:r>
      <w:r w:rsidR="008A4684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,</w:t>
      </w: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queridos latacungueños.</w:t>
      </w:r>
    </w:p>
    <w:p w14:paraId="02F56E86" w14:textId="77777777" w:rsidR="008A4684" w:rsidRPr="008A4684" w:rsidRDefault="006672CA" w:rsidP="003A12BD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</w:pP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¡Que viva Latacunga!</w:t>
      </w:r>
    </w:p>
    <w:p w14:paraId="6AFF316B" w14:textId="36FDA1D3" w:rsidR="006672CA" w:rsidRDefault="008A4684" w:rsidP="003A12BD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</w:pPr>
      <w:r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>Y</w:t>
      </w:r>
      <w:r w:rsidR="00316FC5" w:rsidRPr="008A4684">
        <w:rPr>
          <w:rFonts w:ascii="Calibri" w:eastAsia="Calibri" w:hAnsi="Calibri" w:cs="Calibri"/>
          <w:bCs/>
          <w:sz w:val="32"/>
          <w:szCs w:val="32"/>
          <w:u w:color="70AD47"/>
          <w:bdr w:val="nil"/>
          <w:lang w:eastAsia="es-ES_tradnl"/>
        </w:rPr>
        <w:t xml:space="preserve"> muchas gracias por esta cálida bienvenida, señor alcalde.</w:t>
      </w:r>
    </w:p>
    <w:p w14:paraId="3B35E1A3" w14:textId="77777777" w:rsidR="007263D0" w:rsidRPr="00B20427" w:rsidRDefault="007263D0" w:rsidP="003A12BD">
      <w:pPr>
        <w:spacing w:before="240" w:after="100" w:afterAutospacing="1" w:line="360" w:lineRule="auto"/>
        <w:jc w:val="both"/>
        <w:rPr>
          <w:rFonts w:ascii="Calibri" w:eastAsia="Calibri" w:hAnsi="Calibri" w:cs="Calibri"/>
          <w:bCs/>
          <w:color w:val="000000"/>
          <w:sz w:val="32"/>
          <w:szCs w:val="32"/>
          <w:u w:color="70AD47"/>
          <w:bdr w:val="nil"/>
          <w:lang w:eastAsia="es-ES_tradnl"/>
        </w:rPr>
      </w:pPr>
    </w:p>
    <w:p w14:paraId="5B17C73C" w14:textId="77777777" w:rsidR="003412C0" w:rsidRPr="00B20427" w:rsidRDefault="003412C0" w:rsidP="003A12BD">
      <w:pPr>
        <w:spacing w:before="240" w:after="100" w:afterAutospacing="1"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B20427">
        <w:rPr>
          <w:rFonts w:ascii="Calibri" w:hAnsi="Calibri" w:cs="Calibri"/>
          <w:b/>
          <w:sz w:val="32"/>
          <w:szCs w:val="32"/>
        </w:rPr>
        <w:t>LENÍN MORENO GARCÉS</w:t>
      </w:r>
    </w:p>
    <w:p w14:paraId="3A434242" w14:textId="77777777" w:rsidR="00795AAE" w:rsidRPr="00B20427" w:rsidRDefault="003412C0" w:rsidP="003A12BD">
      <w:pPr>
        <w:spacing w:before="240" w:after="100" w:afterAutospacing="1"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B20427">
        <w:rPr>
          <w:rFonts w:ascii="Calibri" w:hAnsi="Calibri" w:cs="Calibri"/>
          <w:b/>
          <w:sz w:val="32"/>
          <w:szCs w:val="32"/>
        </w:rPr>
        <w:t>Presidente Constitucional de la República del Ecuador</w:t>
      </w:r>
    </w:p>
    <w:sectPr w:rsidR="00795AAE" w:rsidRPr="00B20427" w:rsidSect="000E4548">
      <w:footerReference w:type="defaul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7D70C" w14:textId="77777777" w:rsidR="005C45FE" w:rsidRDefault="005C45FE" w:rsidP="0097016C">
      <w:pPr>
        <w:spacing w:after="0" w:line="240" w:lineRule="auto"/>
      </w:pPr>
      <w:r>
        <w:separator/>
      </w:r>
    </w:p>
  </w:endnote>
  <w:endnote w:type="continuationSeparator" w:id="0">
    <w:p w14:paraId="4FDA6CDD" w14:textId="77777777" w:rsidR="005C45FE" w:rsidRDefault="005C45FE" w:rsidP="0097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81955"/>
      <w:docPartObj>
        <w:docPartGallery w:val="Page Numbers (Bottom of Page)"/>
        <w:docPartUnique/>
      </w:docPartObj>
    </w:sdtPr>
    <w:sdtEndPr/>
    <w:sdtContent>
      <w:p w14:paraId="4DD31DE9" w14:textId="49052171" w:rsidR="00B66F52" w:rsidRDefault="00B66F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476" w:rsidRPr="00133476">
          <w:rPr>
            <w:noProof/>
            <w:lang w:val="es-ES"/>
          </w:rPr>
          <w:t>10</w:t>
        </w:r>
        <w:r>
          <w:fldChar w:fldCharType="end"/>
        </w:r>
      </w:p>
    </w:sdtContent>
  </w:sdt>
  <w:p w14:paraId="372F5906" w14:textId="77777777" w:rsidR="00B66F52" w:rsidRDefault="00B66F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2C624" w14:textId="77777777" w:rsidR="005C45FE" w:rsidRDefault="005C45FE" w:rsidP="0097016C">
      <w:pPr>
        <w:spacing w:after="0" w:line="240" w:lineRule="auto"/>
      </w:pPr>
      <w:r>
        <w:separator/>
      </w:r>
    </w:p>
  </w:footnote>
  <w:footnote w:type="continuationSeparator" w:id="0">
    <w:p w14:paraId="32CB5904" w14:textId="77777777" w:rsidR="005C45FE" w:rsidRDefault="005C45FE" w:rsidP="0097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2C1"/>
    <w:multiLevelType w:val="hybridMultilevel"/>
    <w:tmpl w:val="3808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1345C"/>
    <w:multiLevelType w:val="hybridMultilevel"/>
    <w:tmpl w:val="333AA330"/>
    <w:lvl w:ilvl="0" w:tplc="E52C788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06F1"/>
    <w:multiLevelType w:val="hybridMultilevel"/>
    <w:tmpl w:val="F284448A"/>
    <w:lvl w:ilvl="0" w:tplc="E52C788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D6381"/>
    <w:multiLevelType w:val="hybridMultilevel"/>
    <w:tmpl w:val="1F846D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45B06"/>
    <w:multiLevelType w:val="hybridMultilevel"/>
    <w:tmpl w:val="82987E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A3"/>
    <w:rsid w:val="00025117"/>
    <w:rsid w:val="000258B6"/>
    <w:rsid w:val="000359B1"/>
    <w:rsid w:val="00053B2D"/>
    <w:rsid w:val="00055DA3"/>
    <w:rsid w:val="00065B25"/>
    <w:rsid w:val="00072471"/>
    <w:rsid w:val="000772D4"/>
    <w:rsid w:val="000778C4"/>
    <w:rsid w:val="0008080F"/>
    <w:rsid w:val="00082C48"/>
    <w:rsid w:val="00084D6C"/>
    <w:rsid w:val="00086519"/>
    <w:rsid w:val="00086D41"/>
    <w:rsid w:val="00093385"/>
    <w:rsid w:val="000950F9"/>
    <w:rsid w:val="000965B7"/>
    <w:rsid w:val="000A3C18"/>
    <w:rsid w:val="000A4403"/>
    <w:rsid w:val="000A70A3"/>
    <w:rsid w:val="000B017D"/>
    <w:rsid w:val="000B1111"/>
    <w:rsid w:val="000B39A5"/>
    <w:rsid w:val="000B5A46"/>
    <w:rsid w:val="000C0E4A"/>
    <w:rsid w:val="000C2BE3"/>
    <w:rsid w:val="000C2C99"/>
    <w:rsid w:val="000C322C"/>
    <w:rsid w:val="000C5AED"/>
    <w:rsid w:val="000C7357"/>
    <w:rsid w:val="000D1E32"/>
    <w:rsid w:val="000D2BF8"/>
    <w:rsid w:val="000D3741"/>
    <w:rsid w:val="000D3EBF"/>
    <w:rsid w:val="000D5577"/>
    <w:rsid w:val="000D57CF"/>
    <w:rsid w:val="000D60E8"/>
    <w:rsid w:val="000E2D16"/>
    <w:rsid w:val="000E4548"/>
    <w:rsid w:val="000E7BAB"/>
    <w:rsid w:val="000F0AF4"/>
    <w:rsid w:val="000F2FB2"/>
    <w:rsid w:val="000F48D1"/>
    <w:rsid w:val="000F7935"/>
    <w:rsid w:val="00104F96"/>
    <w:rsid w:val="00112784"/>
    <w:rsid w:val="0012448F"/>
    <w:rsid w:val="0012576E"/>
    <w:rsid w:val="0012684D"/>
    <w:rsid w:val="00131907"/>
    <w:rsid w:val="00133228"/>
    <w:rsid w:val="00133476"/>
    <w:rsid w:val="00137D5B"/>
    <w:rsid w:val="00140D2D"/>
    <w:rsid w:val="001438F1"/>
    <w:rsid w:val="00144878"/>
    <w:rsid w:val="00147CE4"/>
    <w:rsid w:val="00150E3D"/>
    <w:rsid w:val="00151CD8"/>
    <w:rsid w:val="001542E0"/>
    <w:rsid w:val="00155C81"/>
    <w:rsid w:val="00157694"/>
    <w:rsid w:val="0017336B"/>
    <w:rsid w:val="0017505C"/>
    <w:rsid w:val="0018736F"/>
    <w:rsid w:val="00187AB8"/>
    <w:rsid w:val="00194412"/>
    <w:rsid w:val="00196FCC"/>
    <w:rsid w:val="00197262"/>
    <w:rsid w:val="001A4898"/>
    <w:rsid w:val="001A6231"/>
    <w:rsid w:val="001A7EC5"/>
    <w:rsid w:val="001A7F19"/>
    <w:rsid w:val="001C0277"/>
    <w:rsid w:val="001C419B"/>
    <w:rsid w:val="001D3D2B"/>
    <w:rsid w:val="001D785F"/>
    <w:rsid w:val="001E1CD4"/>
    <w:rsid w:val="001E367F"/>
    <w:rsid w:val="001E7979"/>
    <w:rsid w:val="001F147E"/>
    <w:rsid w:val="001F32C1"/>
    <w:rsid w:val="001F3485"/>
    <w:rsid w:val="002009E0"/>
    <w:rsid w:val="00210E66"/>
    <w:rsid w:val="00212877"/>
    <w:rsid w:val="00222F66"/>
    <w:rsid w:val="0022301A"/>
    <w:rsid w:val="00223695"/>
    <w:rsid w:val="0023077F"/>
    <w:rsid w:val="00236288"/>
    <w:rsid w:val="002454BE"/>
    <w:rsid w:val="0025080D"/>
    <w:rsid w:val="002527A1"/>
    <w:rsid w:val="00256194"/>
    <w:rsid w:val="00261C81"/>
    <w:rsid w:val="00281094"/>
    <w:rsid w:val="0028208A"/>
    <w:rsid w:val="00287F7E"/>
    <w:rsid w:val="0029172B"/>
    <w:rsid w:val="0029281C"/>
    <w:rsid w:val="002943D8"/>
    <w:rsid w:val="002A2E19"/>
    <w:rsid w:val="002B161E"/>
    <w:rsid w:val="002B18A6"/>
    <w:rsid w:val="002B2DD3"/>
    <w:rsid w:val="002B45E7"/>
    <w:rsid w:val="002B66F8"/>
    <w:rsid w:val="002B78C2"/>
    <w:rsid w:val="002C3FAC"/>
    <w:rsid w:val="002D13CD"/>
    <w:rsid w:val="002E106D"/>
    <w:rsid w:val="002E5119"/>
    <w:rsid w:val="002F67F6"/>
    <w:rsid w:val="00301305"/>
    <w:rsid w:val="00301827"/>
    <w:rsid w:val="003041BF"/>
    <w:rsid w:val="003051BE"/>
    <w:rsid w:val="00316FC5"/>
    <w:rsid w:val="0031729F"/>
    <w:rsid w:val="003205CF"/>
    <w:rsid w:val="003226A8"/>
    <w:rsid w:val="00333D3B"/>
    <w:rsid w:val="003347A7"/>
    <w:rsid w:val="00334BC4"/>
    <w:rsid w:val="003402E1"/>
    <w:rsid w:val="00340FB0"/>
    <w:rsid w:val="003412C0"/>
    <w:rsid w:val="003464F4"/>
    <w:rsid w:val="003523CC"/>
    <w:rsid w:val="00353152"/>
    <w:rsid w:val="00354449"/>
    <w:rsid w:val="00354A2F"/>
    <w:rsid w:val="00363BFC"/>
    <w:rsid w:val="003752F4"/>
    <w:rsid w:val="00375DD7"/>
    <w:rsid w:val="00380BA2"/>
    <w:rsid w:val="00381000"/>
    <w:rsid w:val="003824F4"/>
    <w:rsid w:val="00396C30"/>
    <w:rsid w:val="0039744C"/>
    <w:rsid w:val="003A12BD"/>
    <w:rsid w:val="003A375D"/>
    <w:rsid w:val="003A3FB4"/>
    <w:rsid w:val="003B0271"/>
    <w:rsid w:val="003B1A7B"/>
    <w:rsid w:val="003B30F6"/>
    <w:rsid w:val="003B5B79"/>
    <w:rsid w:val="003C3038"/>
    <w:rsid w:val="003C54FB"/>
    <w:rsid w:val="003C6A9F"/>
    <w:rsid w:val="003C6C2B"/>
    <w:rsid w:val="003D2D32"/>
    <w:rsid w:val="003E77A0"/>
    <w:rsid w:val="003F1A7F"/>
    <w:rsid w:val="003F6815"/>
    <w:rsid w:val="004051D3"/>
    <w:rsid w:val="004062C7"/>
    <w:rsid w:val="00407735"/>
    <w:rsid w:val="00407C2F"/>
    <w:rsid w:val="004110BB"/>
    <w:rsid w:val="0041258B"/>
    <w:rsid w:val="004146F1"/>
    <w:rsid w:val="004152B6"/>
    <w:rsid w:val="004158BC"/>
    <w:rsid w:val="00415CCF"/>
    <w:rsid w:val="00415F67"/>
    <w:rsid w:val="00416C66"/>
    <w:rsid w:val="0042111E"/>
    <w:rsid w:val="00422C9D"/>
    <w:rsid w:val="00427E06"/>
    <w:rsid w:val="00431946"/>
    <w:rsid w:val="00434480"/>
    <w:rsid w:val="00443754"/>
    <w:rsid w:val="00443E4A"/>
    <w:rsid w:val="00444DD4"/>
    <w:rsid w:val="00454642"/>
    <w:rsid w:val="00455E53"/>
    <w:rsid w:val="00462448"/>
    <w:rsid w:val="00463B9B"/>
    <w:rsid w:val="0046505A"/>
    <w:rsid w:val="004671B6"/>
    <w:rsid w:val="00473B38"/>
    <w:rsid w:val="00473C2F"/>
    <w:rsid w:val="00473DA9"/>
    <w:rsid w:val="004760EC"/>
    <w:rsid w:val="00480BCA"/>
    <w:rsid w:val="00481755"/>
    <w:rsid w:val="00481961"/>
    <w:rsid w:val="00481F86"/>
    <w:rsid w:val="00485450"/>
    <w:rsid w:val="004879A6"/>
    <w:rsid w:val="00490DAC"/>
    <w:rsid w:val="004919D2"/>
    <w:rsid w:val="00491BA7"/>
    <w:rsid w:val="00497543"/>
    <w:rsid w:val="0049787D"/>
    <w:rsid w:val="004A333E"/>
    <w:rsid w:val="004A6885"/>
    <w:rsid w:val="004B25BB"/>
    <w:rsid w:val="004B5AF0"/>
    <w:rsid w:val="004B7996"/>
    <w:rsid w:val="004C0F08"/>
    <w:rsid w:val="004C5566"/>
    <w:rsid w:val="004C7E92"/>
    <w:rsid w:val="004D4F34"/>
    <w:rsid w:val="004E2E85"/>
    <w:rsid w:val="004E52D2"/>
    <w:rsid w:val="004F132D"/>
    <w:rsid w:val="004F7FC8"/>
    <w:rsid w:val="00501363"/>
    <w:rsid w:val="005031D4"/>
    <w:rsid w:val="00503231"/>
    <w:rsid w:val="005129C0"/>
    <w:rsid w:val="00513A2D"/>
    <w:rsid w:val="005140E7"/>
    <w:rsid w:val="0051464D"/>
    <w:rsid w:val="0051585F"/>
    <w:rsid w:val="00516041"/>
    <w:rsid w:val="00523A24"/>
    <w:rsid w:val="005267B2"/>
    <w:rsid w:val="00526AB3"/>
    <w:rsid w:val="0052782E"/>
    <w:rsid w:val="005330EA"/>
    <w:rsid w:val="00533679"/>
    <w:rsid w:val="005339C2"/>
    <w:rsid w:val="005352E6"/>
    <w:rsid w:val="005409D0"/>
    <w:rsid w:val="00541857"/>
    <w:rsid w:val="00545349"/>
    <w:rsid w:val="00556473"/>
    <w:rsid w:val="00556908"/>
    <w:rsid w:val="005610A4"/>
    <w:rsid w:val="0056153F"/>
    <w:rsid w:val="005655CE"/>
    <w:rsid w:val="00570448"/>
    <w:rsid w:val="00576B40"/>
    <w:rsid w:val="0059043A"/>
    <w:rsid w:val="00594106"/>
    <w:rsid w:val="00596A6B"/>
    <w:rsid w:val="005A19B9"/>
    <w:rsid w:val="005A5ED6"/>
    <w:rsid w:val="005B23EC"/>
    <w:rsid w:val="005B734B"/>
    <w:rsid w:val="005C1993"/>
    <w:rsid w:val="005C45FE"/>
    <w:rsid w:val="005D1508"/>
    <w:rsid w:val="005D1FB4"/>
    <w:rsid w:val="005D4B47"/>
    <w:rsid w:val="005D7E48"/>
    <w:rsid w:val="005F09CD"/>
    <w:rsid w:val="005F5C90"/>
    <w:rsid w:val="006011D9"/>
    <w:rsid w:val="0060302D"/>
    <w:rsid w:val="0060565E"/>
    <w:rsid w:val="00613ECE"/>
    <w:rsid w:val="006144A5"/>
    <w:rsid w:val="00614F1B"/>
    <w:rsid w:val="006160AE"/>
    <w:rsid w:val="00617CEA"/>
    <w:rsid w:val="00622EA5"/>
    <w:rsid w:val="0062648C"/>
    <w:rsid w:val="006274CB"/>
    <w:rsid w:val="00627618"/>
    <w:rsid w:val="006324A4"/>
    <w:rsid w:val="006330AA"/>
    <w:rsid w:val="00640C49"/>
    <w:rsid w:val="00641A90"/>
    <w:rsid w:val="00644A66"/>
    <w:rsid w:val="00651DD7"/>
    <w:rsid w:val="00652B53"/>
    <w:rsid w:val="00652DC0"/>
    <w:rsid w:val="0065432C"/>
    <w:rsid w:val="006565CB"/>
    <w:rsid w:val="00661A1C"/>
    <w:rsid w:val="00664AD5"/>
    <w:rsid w:val="006672CA"/>
    <w:rsid w:val="00671213"/>
    <w:rsid w:val="00673912"/>
    <w:rsid w:val="0068394E"/>
    <w:rsid w:val="006903B7"/>
    <w:rsid w:val="00695E0D"/>
    <w:rsid w:val="006A5CB5"/>
    <w:rsid w:val="006A6CCE"/>
    <w:rsid w:val="006A70D3"/>
    <w:rsid w:val="006B438B"/>
    <w:rsid w:val="006D1C93"/>
    <w:rsid w:val="006D35CE"/>
    <w:rsid w:val="0070088F"/>
    <w:rsid w:val="00701490"/>
    <w:rsid w:val="00701C54"/>
    <w:rsid w:val="00706ED6"/>
    <w:rsid w:val="00710512"/>
    <w:rsid w:val="00720FB4"/>
    <w:rsid w:val="00721D50"/>
    <w:rsid w:val="00724286"/>
    <w:rsid w:val="007263D0"/>
    <w:rsid w:val="00727525"/>
    <w:rsid w:val="007453D6"/>
    <w:rsid w:val="0074758C"/>
    <w:rsid w:val="007504D9"/>
    <w:rsid w:val="00753782"/>
    <w:rsid w:val="00755CBA"/>
    <w:rsid w:val="0076110F"/>
    <w:rsid w:val="0076224F"/>
    <w:rsid w:val="00776552"/>
    <w:rsid w:val="00776ED7"/>
    <w:rsid w:val="00780792"/>
    <w:rsid w:val="00781451"/>
    <w:rsid w:val="0078494E"/>
    <w:rsid w:val="007874D6"/>
    <w:rsid w:val="00793E18"/>
    <w:rsid w:val="00795AAE"/>
    <w:rsid w:val="00795AE0"/>
    <w:rsid w:val="0079675C"/>
    <w:rsid w:val="00797AB4"/>
    <w:rsid w:val="007A409A"/>
    <w:rsid w:val="007A7A9F"/>
    <w:rsid w:val="007B49E0"/>
    <w:rsid w:val="007B4AD1"/>
    <w:rsid w:val="007C09FC"/>
    <w:rsid w:val="007C0C12"/>
    <w:rsid w:val="007C43F8"/>
    <w:rsid w:val="007C47DB"/>
    <w:rsid w:val="007C4A47"/>
    <w:rsid w:val="007C7FB4"/>
    <w:rsid w:val="007D12AD"/>
    <w:rsid w:val="007D1587"/>
    <w:rsid w:val="007D433B"/>
    <w:rsid w:val="007D666A"/>
    <w:rsid w:val="007E3E8E"/>
    <w:rsid w:val="007E5FB8"/>
    <w:rsid w:val="007E6B5A"/>
    <w:rsid w:val="00800D53"/>
    <w:rsid w:val="00802BA7"/>
    <w:rsid w:val="00805AD2"/>
    <w:rsid w:val="00813381"/>
    <w:rsid w:val="0082404F"/>
    <w:rsid w:val="0082439D"/>
    <w:rsid w:val="00824555"/>
    <w:rsid w:val="00824940"/>
    <w:rsid w:val="00827113"/>
    <w:rsid w:val="00827133"/>
    <w:rsid w:val="00827E1D"/>
    <w:rsid w:val="00830DBE"/>
    <w:rsid w:val="008352EF"/>
    <w:rsid w:val="00835813"/>
    <w:rsid w:val="00835F83"/>
    <w:rsid w:val="00841CF0"/>
    <w:rsid w:val="0084354C"/>
    <w:rsid w:val="0084680B"/>
    <w:rsid w:val="00847BE9"/>
    <w:rsid w:val="00852330"/>
    <w:rsid w:val="00861850"/>
    <w:rsid w:val="00863CEF"/>
    <w:rsid w:val="0086778D"/>
    <w:rsid w:val="008740B9"/>
    <w:rsid w:val="0088752D"/>
    <w:rsid w:val="00890F71"/>
    <w:rsid w:val="00894248"/>
    <w:rsid w:val="008951EE"/>
    <w:rsid w:val="00895796"/>
    <w:rsid w:val="00896EE7"/>
    <w:rsid w:val="008A0E5F"/>
    <w:rsid w:val="008A3DA7"/>
    <w:rsid w:val="008A4684"/>
    <w:rsid w:val="008A5C9B"/>
    <w:rsid w:val="008B66DE"/>
    <w:rsid w:val="008C5DCA"/>
    <w:rsid w:val="008D199C"/>
    <w:rsid w:val="008D4E6E"/>
    <w:rsid w:val="008D7A4F"/>
    <w:rsid w:val="008E1E71"/>
    <w:rsid w:val="008E3043"/>
    <w:rsid w:val="008E5C5B"/>
    <w:rsid w:val="008F0FE8"/>
    <w:rsid w:val="008F40E1"/>
    <w:rsid w:val="008F46AC"/>
    <w:rsid w:val="00900C39"/>
    <w:rsid w:val="009018BA"/>
    <w:rsid w:val="00905062"/>
    <w:rsid w:val="00912586"/>
    <w:rsid w:val="009131E3"/>
    <w:rsid w:val="009201B7"/>
    <w:rsid w:val="009264D4"/>
    <w:rsid w:val="00930D49"/>
    <w:rsid w:val="00933271"/>
    <w:rsid w:val="009337CE"/>
    <w:rsid w:val="00937A71"/>
    <w:rsid w:val="0094368E"/>
    <w:rsid w:val="00943C26"/>
    <w:rsid w:val="009467C0"/>
    <w:rsid w:val="00947D74"/>
    <w:rsid w:val="00950DBE"/>
    <w:rsid w:val="0095265C"/>
    <w:rsid w:val="009533AD"/>
    <w:rsid w:val="0095368F"/>
    <w:rsid w:val="009649C1"/>
    <w:rsid w:val="0097016C"/>
    <w:rsid w:val="00971B98"/>
    <w:rsid w:val="00971C60"/>
    <w:rsid w:val="009723C3"/>
    <w:rsid w:val="009740C2"/>
    <w:rsid w:val="009829DE"/>
    <w:rsid w:val="00983004"/>
    <w:rsid w:val="00986D54"/>
    <w:rsid w:val="0098759D"/>
    <w:rsid w:val="0099400F"/>
    <w:rsid w:val="009977F1"/>
    <w:rsid w:val="009A01CA"/>
    <w:rsid w:val="009A064F"/>
    <w:rsid w:val="009A1E47"/>
    <w:rsid w:val="009A57D0"/>
    <w:rsid w:val="009A736A"/>
    <w:rsid w:val="009A738C"/>
    <w:rsid w:val="009C0D47"/>
    <w:rsid w:val="009D00EC"/>
    <w:rsid w:val="009D322F"/>
    <w:rsid w:val="009D375C"/>
    <w:rsid w:val="009E2A41"/>
    <w:rsid w:val="009F08CB"/>
    <w:rsid w:val="009F4BF4"/>
    <w:rsid w:val="009F7CF0"/>
    <w:rsid w:val="00A1206A"/>
    <w:rsid w:val="00A14FD5"/>
    <w:rsid w:val="00A16BF0"/>
    <w:rsid w:val="00A25A71"/>
    <w:rsid w:val="00A27209"/>
    <w:rsid w:val="00A32240"/>
    <w:rsid w:val="00A33850"/>
    <w:rsid w:val="00A33C7A"/>
    <w:rsid w:val="00A33FCF"/>
    <w:rsid w:val="00A36883"/>
    <w:rsid w:val="00A40A39"/>
    <w:rsid w:val="00A43582"/>
    <w:rsid w:val="00A4671A"/>
    <w:rsid w:val="00A536C9"/>
    <w:rsid w:val="00A53905"/>
    <w:rsid w:val="00A53FA7"/>
    <w:rsid w:val="00A6522E"/>
    <w:rsid w:val="00A70105"/>
    <w:rsid w:val="00A77189"/>
    <w:rsid w:val="00A821D3"/>
    <w:rsid w:val="00A83E2C"/>
    <w:rsid w:val="00A85882"/>
    <w:rsid w:val="00A90667"/>
    <w:rsid w:val="00A91491"/>
    <w:rsid w:val="00A9231E"/>
    <w:rsid w:val="00A93471"/>
    <w:rsid w:val="00A9380B"/>
    <w:rsid w:val="00AA0810"/>
    <w:rsid w:val="00AA4D15"/>
    <w:rsid w:val="00AA6A8E"/>
    <w:rsid w:val="00AB1F5B"/>
    <w:rsid w:val="00AB4AF9"/>
    <w:rsid w:val="00AB4E48"/>
    <w:rsid w:val="00AB6A31"/>
    <w:rsid w:val="00AC11A3"/>
    <w:rsid w:val="00AC2E5F"/>
    <w:rsid w:val="00AC48ED"/>
    <w:rsid w:val="00AC62C4"/>
    <w:rsid w:val="00AC6A2C"/>
    <w:rsid w:val="00AD525F"/>
    <w:rsid w:val="00AD711C"/>
    <w:rsid w:val="00AE5CEA"/>
    <w:rsid w:val="00AF3A25"/>
    <w:rsid w:val="00AF5DAF"/>
    <w:rsid w:val="00AF664B"/>
    <w:rsid w:val="00AF7F8E"/>
    <w:rsid w:val="00B07019"/>
    <w:rsid w:val="00B1409C"/>
    <w:rsid w:val="00B15211"/>
    <w:rsid w:val="00B15B0E"/>
    <w:rsid w:val="00B161FA"/>
    <w:rsid w:val="00B20427"/>
    <w:rsid w:val="00B21BD5"/>
    <w:rsid w:val="00B252DA"/>
    <w:rsid w:val="00B259DA"/>
    <w:rsid w:val="00B27827"/>
    <w:rsid w:val="00B30BDC"/>
    <w:rsid w:val="00B37C1B"/>
    <w:rsid w:val="00B471F5"/>
    <w:rsid w:val="00B47803"/>
    <w:rsid w:val="00B5602A"/>
    <w:rsid w:val="00B56B3D"/>
    <w:rsid w:val="00B6587B"/>
    <w:rsid w:val="00B66F52"/>
    <w:rsid w:val="00B707F1"/>
    <w:rsid w:val="00B842D1"/>
    <w:rsid w:val="00B8488A"/>
    <w:rsid w:val="00B85768"/>
    <w:rsid w:val="00B875AA"/>
    <w:rsid w:val="00B87E52"/>
    <w:rsid w:val="00B953EE"/>
    <w:rsid w:val="00BA0544"/>
    <w:rsid w:val="00BA0D52"/>
    <w:rsid w:val="00BA3A8D"/>
    <w:rsid w:val="00BA67D2"/>
    <w:rsid w:val="00BA772D"/>
    <w:rsid w:val="00BB0AA6"/>
    <w:rsid w:val="00BB1792"/>
    <w:rsid w:val="00BB2DD6"/>
    <w:rsid w:val="00BB34A3"/>
    <w:rsid w:val="00BB3FC5"/>
    <w:rsid w:val="00BB7A70"/>
    <w:rsid w:val="00BC041F"/>
    <w:rsid w:val="00BC2E71"/>
    <w:rsid w:val="00BC5BC3"/>
    <w:rsid w:val="00BC6D26"/>
    <w:rsid w:val="00BD70CA"/>
    <w:rsid w:val="00BE4F58"/>
    <w:rsid w:val="00BF0DDC"/>
    <w:rsid w:val="00BF1058"/>
    <w:rsid w:val="00BF221C"/>
    <w:rsid w:val="00BF489E"/>
    <w:rsid w:val="00C021EC"/>
    <w:rsid w:val="00C044BC"/>
    <w:rsid w:val="00C05548"/>
    <w:rsid w:val="00C126A1"/>
    <w:rsid w:val="00C152E7"/>
    <w:rsid w:val="00C20247"/>
    <w:rsid w:val="00C20D23"/>
    <w:rsid w:val="00C22639"/>
    <w:rsid w:val="00C22D44"/>
    <w:rsid w:val="00C3187A"/>
    <w:rsid w:val="00C43A92"/>
    <w:rsid w:val="00C462F3"/>
    <w:rsid w:val="00C56E79"/>
    <w:rsid w:val="00C6380D"/>
    <w:rsid w:val="00C6769D"/>
    <w:rsid w:val="00C70645"/>
    <w:rsid w:val="00C74B08"/>
    <w:rsid w:val="00C7690A"/>
    <w:rsid w:val="00C87C48"/>
    <w:rsid w:val="00C95B6E"/>
    <w:rsid w:val="00C9733D"/>
    <w:rsid w:val="00C97354"/>
    <w:rsid w:val="00C976DE"/>
    <w:rsid w:val="00CA331B"/>
    <w:rsid w:val="00CA5B5E"/>
    <w:rsid w:val="00CB5A30"/>
    <w:rsid w:val="00CB6F8B"/>
    <w:rsid w:val="00CC410E"/>
    <w:rsid w:val="00CC5C9A"/>
    <w:rsid w:val="00CC650F"/>
    <w:rsid w:val="00CD1C2C"/>
    <w:rsid w:val="00CE403E"/>
    <w:rsid w:val="00CE52DB"/>
    <w:rsid w:val="00CF036E"/>
    <w:rsid w:val="00CF5F37"/>
    <w:rsid w:val="00CF654D"/>
    <w:rsid w:val="00D013C4"/>
    <w:rsid w:val="00D01F36"/>
    <w:rsid w:val="00D042F7"/>
    <w:rsid w:val="00D1045E"/>
    <w:rsid w:val="00D12900"/>
    <w:rsid w:val="00D2413E"/>
    <w:rsid w:val="00D25905"/>
    <w:rsid w:val="00D27D61"/>
    <w:rsid w:val="00D3472C"/>
    <w:rsid w:val="00D42908"/>
    <w:rsid w:val="00D43238"/>
    <w:rsid w:val="00D467A1"/>
    <w:rsid w:val="00D50359"/>
    <w:rsid w:val="00D51CC9"/>
    <w:rsid w:val="00D57B0C"/>
    <w:rsid w:val="00D623F5"/>
    <w:rsid w:val="00D649A2"/>
    <w:rsid w:val="00D6754E"/>
    <w:rsid w:val="00D67A08"/>
    <w:rsid w:val="00D70F68"/>
    <w:rsid w:val="00D738A9"/>
    <w:rsid w:val="00D7623D"/>
    <w:rsid w:val="00D77330"/>
    <w:rsid w:val="00D86DE3"/>
    <w:rsid w:val="00D90D8E"/>
    <w:rsid w:val="00D919B0"/>
    <w:rsid w:val="00D9425D"/>
    <w:rsid w:val="00D94E72"/>
    <w:rsid w:val="00DA0E99"/>
    <w:rsid w:val="00DA148D"/>
    <w:rsid w:val="00DB1EBF"/>
    <w:rsid w:val="00DB567A"/>
    <w:rsid w:val="00DC02E2"/>
    <w:rsid w:val="00DC217A"/>
    <w:rsid w:val="00DC5B65"/>
    <w:rsid w:val="00DD004F"/>
    <w:rsid w:val="00DD3AA4"/>
    <w:rsid w:val="00DE023E"/>
    <w:rsid w:val="00DE2EFC"/>
    <w:rsid w:val="00DE3883"/>
    <w:rsid w:val="00DE3C78"/>
    <w:rsid w:val="00DF17DF"/>
    <w:rsid w:val="00DF41DE"/>
    <w:rsid w:val="00DF5B4C"/>
    <w:rsid w:val="00DF604A"/>
    <w:rsid w:val="00DF6272"/>
    <w:rsid w:val="00DF7F07"/>
    <w:rsid w:val="00E040BD"/>
    <w:rsid w:val="00E075D2"/>
    <w:rsid w:val="00E10E71"/>
    <w:rsid w:val="00E2345A"/>
    <w:rsid w:val="00E25580"/>
    <w:rsid w:val="00E30F2B"/>
    <w:rsid w:val="00E402DE"/>
    <w:rsid w:val="00E42AA4"/>
    <w:rsid w:val="00E42BD2"/>
    <w:rsid w:val="00E45524"/>
    <w:rsid w:val="00E46476"/>
    <w:rsid w:val="00E503D2"/>
    <w:rsid w:val="00E50B4F"/>
    <w:rsid w:val="00E51826"/>
    <w:rsid w:val="00E554C0"/>
    <w:rsid w:val="00E6564E"/>
    <w:rsid w:val="00E6667B"/>
    <w:rsid w:val="00E703D7"/>
    <w:rsid w:val="00E81E5D"/>
    <w:rsid w:val="00E91F66"/>
    <w:rsid w:val="00E97757"/>
    <w:rsid w:val="00EA153B"/>
    <w:rsid w:val="00EA1E44"/>
    <w:rsid w:val="00EA2F91"/>
    <w:rsid w:val="00EB3277"/>
    <w:rsid w:val="00EB37EF"/>
    <w:rsid w:val="00EB4CC7"/>
    <w:rsid w:val="00EB51D6"/>
    <w:rsid w:val="00EB6BF8"/>
    <w:rsid w:val="00ED0E9A"/>
    <w:rsid w:val="00ED2C1E"/>
    <w:rsid w:val="00ED3234"/>
    <w:rsid w:val="00ED51E8"/>
    <w:rsid w:val="00ED7106"/>
    <w:rsid w:val="00ED7483"/>
    <w:rsid w:val="00EE21CC"/>
    <w:rsid w:val="00EE3B80"/>
    <w:rsid w:val="00EE5912"/>
    <w:rsid w:val="00F00AFE"/>
    <w:rsid w:val="00F02A69"/>
    <w:rsid w:val="00F0474E"/>
    <w:rsid w:val="00F04D28"/>
    <w:rsid w:val="00F1050C"/>
    <w:rsid w:val="00F1065C"/>
    <w:rsid w:val="00F10C7F"/>
    <w:rsid w:val="00F10F18"/>
    <w:rsid w:val="00F21EF9"/>
    <w:rsid w:val="00F22E52"/>
    <w:rsid w:val="00F2657A"/>
    <w:rsid w:val="00F3003C"/>
    <w:rsid w:val="00F342E1"/>
    <w:rsid w:val="00F4151D"/>
    <w:rsid w:val="00F470E1"/>
    <w:rsid w:val="00F539DE"/>
    <w:rsid w:val="00F55C12"/>
    <w:rsid w:val="00F6156F"/>
    <w:rsid w:val="00F61A39"/>
    <w:rsid w:val="00F62588"/>
    <w:rsid w:val="00F65159"/>
    <w:rsid w:val="00F656E2"/>
    <w:rsid w:val="00F6699C"/>
    <w:rsid w:val="00F72E2F"/>
    <w:rsid w:val="00F73CE2"/>
    <w:rsid w:val="00F74C5A"/>
    <w:rsid w:val="00F757BF"/>
    <w:rsid w:val="00F75F26"/>
    <w:rsid w:val="00F76509"/>
    <w:rsid w:val="00F802D9"/>
    <w:rsid w:val="00F8191F"/>
    <w:rsid w:val="00F83279"/>
    <w:rsid w:val="00F842BF"/>
    <w:rsid w:val="00F877F0"/>
    <w:rsid w:val="00F93343"/>
    <w:rsid w:val="00F97A80"/>
    <w:rsid w:val="00FA0FBF"/>
    <w:rsid w:val="00FA1EEB"/>
    <w:rsid w:val="00FA559E"/>
    <w:rsid w:val="00FB609F"/>
    <w:rsid w:val="00FC223F"/>
    <w:rsid w:val="00FC632F"/>
    <w:rsid w:val="00FD048A"/>
    <w:rsid w:val="00FD0A81"/>
    <w:rsid w:val="00FD33F6"/>
    <w:rsid w:val="00FE1B49"/>
    <w:rsid w:val="00FE5C18"/>
    <w:rsid w:val="00FF3752"/>
    <w:rsid w:val="00FF3F12"/>
    <w:rsid w:val="00FF4348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03C2"/>
  <w15:chartTrackingRefBased/>
  <w15:docId w15:val="{909B5A3E-8A24-4B9F-B26B-880AA92F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5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0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16C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970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16C"/>
    <w:rPr>
      <w:lang w:val="es-EC"/>
    </w:rPr>
  </w:style>
  <w:style w:type="character" w:styleId="Hipervnculo">
    <w:name w:val="Hyperlink"/>
    <w:basedOn w:val="Fuentedeprrafopredeter"/>
    <w:uiPriority w:val="99"/>
    <w:unhideWhenUsed/>
    <w:rsid w:val="00CC410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35F83"/>
    <w:pPr>
      <w:spacing w:after="0" w:line="240" w:lineRule="auto"/>
    </w:pPr>
    <w:rPr>
      <w:lang w:val="es-EC"/>
    </w:rPr>
  </w:style>
  <w:style w:type="character" w:customStyle="1" w:styleId="acopre">
    <w:name w:val="acopre"/>
    <w:basedOn w:val="Fuentedeprrafopredeter"/>
    <w:rsid w:val="005C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265E-8809-4676-8B50-E37C4326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Edison Tipan</cp:lastModifiedBy>
  <cp:revision>6</cp:revision>
  <cp:lastPrinted>2020-11-14T05:21:00Z</cp:lastPrinted>
  <dcterms:created xsi:type="dcterms:W3CDTF">2020-11-14T05:21:00Z</dcterms:created>
  <dcterms:modified xsi:type="dcterms:W3CDTF">2020-11-14T05:30:00Z</dcterms:modified>
</cp:coreProperties>
</file>