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F495B7" w14:textId="13A79C8C" w:rsidR="009B0AA9" w:rsidRPr="00302799" w:rsidRDefault="009B0AA9" w:rsidP="009B0AA9">
      <w:pPr>
        <w:spacing w:before="100" w:after="100" w:line="180" w:lineRule="auto"/>
        <w:rPr>
          <w:b/>
          <w:bCs/>
          <w:caps/>
          <w:color w:val="auto"/>
          <w:sz w:val="32"/>
          <w:szCs w:val="32"/>
        </w:rPr>
      </w:pPr>
      <w:r w:rsidRPr="00302799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anchor distT="0" distB="0" distL="114300" distR="114300" simplePos="0" relativeHeight="251658240" behindDoc="0" locked="0" layoutInCell="1" allowOverlap="1" wp14:anchorId="6000B4D9" wp14:editId="0D3DB7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23875"/>
            <wp:effectExtent l="0" t="0" r="0" b="9525"/>
            <wp:wrapSquare wrapText="bothSides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5E4" w:rsidRPr="00302799">
        <w:rPr>
          <w:b/>
          <w:bCs/>
          <w:caps/>
          <w:color w:val="auto"/>
          <w:sz w:val="32"/>
          <w:szCs w:val="32"/>
        </w:rPr>
        <w:br w:type="textWrapping" w:clear="all"/>
      </w:r>
    </w:p>
    <w:p w14:paraId="47207A0D" w14:textId="77777777" w:rsidR="00146500" w:rsidRPr="00302799" w:rsidRDefault="006C18FF" w:rsidP="009B0AA9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b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b/>
          <w:color w:val="auto"/>
          <w:sz w:val="32"/>
          <w:szCs w:val="32"/>
          <w:lang w:val="es-ES" w:eastAsia="es-ES_tradnl"/>
        </w:rPr>
        <w:t>ENTREGA DE LOS PREMIOS EUGENIO ESPEJO 2018</w:t>
      </w:r>
      <w:bookmarkStart w:id="0" w:name="_GoBack"/>
      <w:bookmarkEnd w:id="0"/>
    </w:p>
    <w:p w14:paraId="2BB8EC2B" w14:textId="4CBC9716" w:rsidR="009B0AA9" w:rsidRPr="00302799" w:rsidRDefault="006C18FF" w:rsidP="00E65347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Quito, agosto 9 / 2018</w:t>
      </w:r>
    </w:p>
    <w:p w14:paraId="5D31CC98" w14:textId="0507963D" w:rsidR="009B0AA9" w:rsidRPr="00302799" w:rsidRDefault="00F026A4" w:rsidP="00F026A4">
      <w:pPr>
        <w:spacing w:before="100" w:after="100" w:line="360" w:lineRule="auto"/>
        <w:jc w:val="center"/>
        <w:rPr>
          <w:caps/>
          <w:color w:val="auto"/>
          <w:sz w:val="32"/>
          <w:szCs w:val="32"/>
        </w:rPr>
      </w:pPr>
      <w:r w:rsidRPr="00302799">
        <w:rPr>
          <w:noProof/>
          <w:color w:val="auto"/>
          <w:sz w:val="32"/>
          <w:szCs w:val="32"/>
          <w:lang w:val="es-ES"/>
        </w:rPr>
        <w:drawing>
          <wp:inline distT="0" distB="0" distL="0" distR="0" wp14:anchorId="620B24A4" wp14:editId="60898B75">
            <wp:extent cx="4761865" cy="2980690"/>
            <wp:effectExtent l="0" t="0" r="635" b="0"/>
            <wp:docPr id="2" name="yui_3_11_0_3_1533942358534_317" descr="https://c2.staticflickr.com/2/1798/43902834282_1d234af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3942358534_317" descr="https://c2.staticflickr.com/2/1798/43902834282_1d234afb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5CD6" w14:textId="1C23E6BB" w:rsidR="00146500" w:rsidRPr="00302799" w:rsidRDefault="00E65347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Estimadas autoridades, q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ueridas amigas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,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amigos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  <w:r w:rsidR="00F026A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Ar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tistas, científicos,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promotores y personajes de la cultura, de las artes y las c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iencias.</w:t>
      </w:r>
    </w:p>
    <w:p w14:paraId="25500632" w14:textId="0CF922E6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¡Qué gusto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realmente un placer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celebrar con ustedes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el Día de la Cultura,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el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9 de Agosto! Fecha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en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 se cre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ó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la Casa de la Cultura Ecuatoriana, 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allá por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1944, con una visión absolutamente pertinente de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lo que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significa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“C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ultu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ra”, pues se planteó robustecer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“el pensamiento científico, económico, jurídico, y la sensibilidad artística de la colectividad ecuatoriana”.</w:t>
      </w:r>
    </w:p>
    <w:p w14:paraId="0A0A82DC" w14:textId="7EE10EBC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 xml:space="preserve">Digo que es una concepción pertinente y correcta, porque 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considero que cultura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el conjunto de manifestaciones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un pueblo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genera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también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para enfrentar el medio que le toca vivir, sea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económico, jurídico, social o geográfico.</w:t>
      </w:r>
    </w:p>
    <w:p w14:paraId="504AF6F8" w14:textId="487D9204" w:rsidR="00146500" w:rsidRPr="00302799" w:rsidRDefault="00E65347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Por ello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en es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ta fecha entregamos los premios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Eugenio 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spejo</w:t>
      </w:r>
      <w:r w:rsidR="00F026A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 quienes se han dest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acado en el amplio mundo de la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ultura,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de las a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tes </w:t>
      </w:r>
      <w:r w:rsidR="005F6F02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o de las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iencias. </w:t>
      </w:r>
    </w:p>
    <w:p w14:paraId="5498F75B" w14:textId="1E71775A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Para el gobierno es un honor reconocer el talento de artistas, de gestores culturales y de científicos. </w:t>
      </w:r>
    </w:p>
    <w:p w14:paraId="17CFAE19" w14:textId="36A27F3A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Durante mucho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tiempo nos enseñaron que lo opuesto a la ciencia, era la religión. Y que lo contrario a la cultura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era la ignorancia o la torpeza. Nada más equivocado, </w:t>
      </w:r>
      <w:r w:rsidR="00F026A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nada más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peligroso para el devenir histórico de un pueblo.</w:t>
      </w:r>
    </w:p>
    <w:p w14:paraId="1556BF1D" w14:textId="77777777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Lo opuesto a ciencia es la improvisación, en el sentido peyorativo del término: la imprevisión, la repentización, es decir vivir con el “de repente” como modus operandi. </w:t>
      </w:r>
    </w:p>
    <w:p w14:paraId="3BEE80B2" w14:textId="3FD83911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Esa tendencia al facilismo, a justificar el fin sin cuidar la idoneidad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que tengan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los medios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se utilizan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</w:p>
    <w:p w14:paraId="47CBF93E" w14:textId="05C3314B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 ocupar cargos sin estar preparados, a com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prar títulos, a frecuentar “el Rincón del V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ago” en lugar de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ir a nuestras</w:t>
      </w:r>
      <w:r w:rsidR="00E6534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bibliotecas.</w:t>
      </w:r>
    </w:p>
    <w:p w14:paraId="77258B6C" w14:textId="6B612AB2" w:rsidR="00146500" w:rsidRPr="00302799" w:rsidRDefault="00E65347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>Una n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ación necesita de buenos técnicos, de grandes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innovadores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de científicos serios, para que la enrumben, para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le den pauta, para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le marquen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el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destino.</w:t>
      </w:r>
    </w:p>
    <w:p w14:paraId="7662AE82" w14:textId="0BB0CA31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No necesitamos de títulos rimbombantes ni de numerosas universidades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Y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mucho menos de discursos y propuestas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que son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inentendibles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que lo único que pretenden es hacer lucir a quien lo pronuncia</w:t>
      </w:r>
      <w:r w:rsidR="00F026A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más par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ecen tratar de confundir que de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explicar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</w:p>
    <w:p w14:paraId="42CDB03B" w14:textId="07505794" w:rsidR="00146500" w:rsidRPr="00302799" w:rsidRDefault="00820B0D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Requerimos de una educación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proponga una formación seria, sólida, que estimule la investigación en temas vitales para un pueblo, que ayude a innovar, a inventar, a emprender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y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 dialogar.</w:t>
      </w:r>
    </w:p>
    <w:p w14:paraId="67EE9CC6" w14:textId="27461ED1" w:rsidR="00146500" w:rsidRPr="00302799" w:rsidRDefault="007A6B3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tro tanto es con el tema artístico y cultural: lo opuesto no es la igno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rancia. No hay seres “incultos”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en el estricto sentido de la cultura, como manifestación popular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digo yo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Como tampoco hay culturas superiores o inferiores.</w:t>
      </w:r>
    </w:p>
    <w:p w14:paraId="480153DC" w14:textId="775B380F" w:rsidR="00146500" w:rsidRPr="00302799" w:rsidRDefault="007A6B3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Lo que suele haber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son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coerciones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al desarrollo cultural, autoritarismos que castran la creatividad, o —más grave aún— suele imperar la concepc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ión de que un mecenazgo oficial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rempl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aza a una política cultural de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stado.</w:t>
      </w:r>
    </w:p>
    <w:p w14:paraId="5816DD7B" w14:textId="2C880AF4" w:rsidR="00FF12A1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>Lo que necesitamos es una política cultural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 vigorice nuestra identidad, que promueva la diversidad,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nos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haga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amar la diversidad, que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la disfrutemos, no que la padezcamos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Q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ue fomente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la creatividad y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fortalezca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—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sobre todo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—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la participación ciudadana.</w:t>
      </w:r>
    </w:p>
    <w:p w14:paraId="4B16A8B5" w14:textId="77777777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Amigas, amigos:</w:t>
      </w:r>
    </w:p>
    <w:p w14:paraId="6DAA9ED0" w14:textId="0EF2D634" w:rsidR="00146500" w:rsidRPr="00302799" w:rsidRDefault="00B874C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En E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cuador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hoy respiramos aires de libertad. O quizá debería decir, aire de libertades.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Porque la libertad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es imprescindible para que desarrollen su trabajo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los pe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nsadores e intelectuales de la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atria. </w:t>
      </w:r>
    </w:p>
    <w:p w14:paraId="2051F0EF" w14:textId="77777777" w:rsidR="007A6B3A" w:rsidRPr="00302799" w:rsidRDefault="007A6B3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ibertad no es el concepto cavernario de “hacer lo que me da la gana, cuando me da la 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gana y en donde me da la gana”.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No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</w:p>
    <w:p w14:paraId="78C16593" w14:textId="07302B84" w:rsidR="00B77986" w:rsidRPr="00302799" w:rsidRDefault="007A6B3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ibertad es hacer lo correcto. L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ibertad es tener bien ent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endido un concepto de evolución</w:t>
      </w:r>
      <w:r w:rsidR="00B7798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sea responsable, que sea solidario.</w:t>
      </w:r>
    </w:p>
    <w:p w14:paraId="2E62B755" w14:textId="13515A17" w:rsidR="00B77986" w:rsidRPr="00302799" w:rsidRDefault="00B77986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Ese es el concepto de libertad que hay que practicar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Y esa libertad tiene bastantes límites, por supuesto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P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ero son límites que se lo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impone la ética, la moral de cada uno de nosotros.</w:t>
      </w:r>
    </w:p>
    <w:p w14:paraId="1C200655" w14:textId="1DAE9572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La libertad es primordial para mantener las tradiciones que nos hacen únicos,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nos hacen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diversos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que nos hacen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especiales.</w:t>
      </w:r>
    </w:p>
    <w:p w14:paraId="139FA52D" w14:textId="0F9DE923" w:rsidR="00B874C1" w:rsidRPr="00302799" w:rsidRDefault="00B874C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>La tradición de 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cuador es gigantesca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en la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cultura y las artes. En el caso de las c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iencias, desde los tiempos d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el gran científico riobambeño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reconocido por todos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Pedro Vicente Maldonado. ¡O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quizá debería remontarme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más aún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a los agricultores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de Chorrera o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los navegantes Manteños y H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uancavilcas!</w:t>
      </w:r>
    </w:p>
    <w:p w14:paraId="6E906EF6" w14:textId="73424D89" w:rsidR="002B5A6A" w:rsidRPr="00302799" w:rsidRDefault="002B5A6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Respecto a ellos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el gran Benjamín Carrión decía que se atrevieron a ir hasta las Antillas por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el océano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, mientras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en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ese tiempo los griegos, los fenicios, los egipcios no se atrevían a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pasar el estrecho de Gibraltar,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 lo conocían como “La Columna de Hércules”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es decir el </w:t>
      </w:r>
      <w:r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Mare Nostrum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</w:p>
    <w:p w14:paraId="35FDB560" w14:textId="071EF76A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Y en el 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caso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de la</w:t>
      </w:r>
      <w:r w:rsidR="007A6B3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c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ultura, siempre tendrá mención especial la vida y obra de un intel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ectual de la talla del lojano Manuel Benjamín C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arrión, qu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ien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fue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el primer Premio Eugenio 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spejo, en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1975.</w:t>
      </w:r>
    </w:p>
    <w:p w14:paraId="6123EDD4" w14:textId="2EB38B16" w:rsidR="00146500" w:rsidRPr="00302799" w:rsidRDefault="007A6B3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Él f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ue el f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undador de la Casa de la Cultura Ecuatoriana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Y nos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enseñó a 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cuado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r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y al mundo que la cultura de un pueblo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es demasiado importante para que no tenga techo propio y un hogar que la proteja, que la </w:t>
      </w:r>
      <w:r w:rsidR="002B5A6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identifique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la promueva.</w:t>
      </w:r>
    </w:p>
    <w:p w14:paraId="3A67C292" w14:textId="48709FE2" w:rsidR="00146500" w:rsidRPr="00302799" w:rsidRDefault="002B5A6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Hoy,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víspera del 10 de 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Agosto, aniversario de nuestra g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esta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libertaria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de I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ndependencia, cabe recordar a otro gran ecu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atoriano cuyo nombre lleva el premio que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hoy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entregamos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</w:p>
    <w:p w14:paraId="39A02BBD" w14:textId="28954931" w:rsidR="00146500" w:rsidRPr="00302799" w:rsidRDefault="008443F6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 xml:space="preserve">Estoy hablando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de Francisco Javier Eugenio de Sant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 Cruz y Espejo, el “Doctor en c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iencias de la P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</w:t>
      </w:r>
      <w:r w:rsidR="00A705D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tria", como lo llamó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Benjamín C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arrión.</w:t>
      </w:r>
    </w:p>
    <w:p w14:paraId="26F8B7E0" w14:textId="5E2C2851" w:rsidR="008443F6" w:rsidRPr="00302799" w:rsidRDefault="008443F6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Y con Eugenio Espejo, cómo no recordar a su hermana, a la inmensa, a la gigante 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intelectual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Manuel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 Espejo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Escribía versos preciosos —eróticos, tal vez por eso se le enterró en la historia— para el periódico de su hermano Eugenio,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Primicias de la Cultura de Quito.</w:t>
      </w:r>
    </w:p>
    <w:p w14:paraId="1D5F5E60" w14:textId="79191475" w:rsidR="008443F6" w:rsidRPr="00302799" w:rsidRDefault="008443F6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Ella 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y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Eugenio salían por la noche a poner esos heraldos libertarios preciosos</w:t>
      </w:r>
      <w:r w:rsidR="002F453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decían: </w:t>
      </w:r>
      <w:r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“</w:t>
      </w:r>
      <w:r w:rsidR="002F4536" w:rsidRPr="00302799">
        <w:rPr>
          <w:rFonts w:eastAsia="Arial Unicode MS" w:cs="Arial Unicode MS"/>
          <w:i/>
          <w:iCs/>
          <w:color w:val="auto"/>
          <w:sz w:val="32"/>
          <w:szCs w:val="32"/>
          <w:lang w:val="es-ES" w:eastAsia="es-ES_tradnl"/>
        </w:rPr>
        <w:t>Salva C</w:t>
      </w:r>
      <w:r w:rsidRPr="00302799">
        <w:rPr>
          <w:rFonts w:eastAsia="Arial Unicode MS" w:cs="Arial Unicode MS"/>
          <w:i/>
          <w:iCs/>
          <w:color w:val="auto"/>
          <w:sz w:val="32"/>
          <w:szCs w:val="32"/>
          <w:lang w:val="es-ES" w:eastAsia="es-ES_tradnl"/>
        </w:rPr>
        <w:t>ruce</w:t>
      </w:r>
      <w:r w:rsidR="002F4536" w:rsidRPr="00302799">
        <w:rPr>
          <w:rFonts w:eastAsia="Arial Unicode MS" w:cs="Arial Unicode MS"/>
          <w:i/>
          <w:iCs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i/>
          <w:iCs/>
          <w:color w:val="auto"/>
          <w:sz w:val="32"/>
          <w:szCs w:val="32"/>
          <w:lang w:val="es-ES" w:eastAsia="es-ES_tradnl"/>
        </w:rPr>
        <w:t xml:space="preserve"> liber esto</w:t>
      </w:r>
      <w:r w:rsidR="002F4536" w:rsidRPr="00302799">
        <w:rPr>
          <w:rFonts w:eastAsia="Arial Unicode MS" w:cs="Arial Unicode MS"/>
          <w:i/>
          <w:iCs/>
          <w:color w:val="auto"/>
          <w:sz w:val="32"/>
          <w:szCs w:val="32"/>
          <w:lang w:val="es-ES" w:eastAsia="es-ES_tradnl"/>
        </w:rPr>
        <w:t>.</w:t>
      </w:r>
      <w:r w:rsidR="002F4536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 xml:space="preserve"> F</w:t>
      </w:r>
      <w:r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elicita</w:t>
      </w:r>
      <w:r w:rsidR="002F4536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tem et Gloriam</w:t>
      </w:r>
      <w:r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 xml:space="preserve"> conseq</w:t>
      </w:r>
      <w:r w:rsidR="002F4536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u</w:t>
      </w:r>
      <w:r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uto</w:t>
      </w:r>
      <w:r w:rsidR="002F4536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”</w:t>
      </w:r>
      <w:r w:rsidR="002F453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: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2F453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“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Al amparo de la Cruz</w:t>
      </w:r>
      <w:r w:rsidR="002F453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ser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libres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ser</w:t>
      </w:r>
      <w:r w:rsidR="002F453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felices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conseguir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la libertad</w:t>
      </w:r>
      <w:r w:rsidR="002F453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la felicidad.”</w:t>
      </w:r>
    </w:p>
    <w:p w14:paraId="6EB442B8" w14:textId="392805C0" w:rsidR="002F4536" w:rsidRPr="00302799" w:rsidRDefault="002F4536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Cómo no recordar 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a Manuela 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ahora que menciona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mos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 este inmenso precursor de la ciencia, 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y</w:t>
      </w:r>
      <w:r w:rsidR="00443EA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de la Independencia, Eugenio Espejo.</w:t>
      </w:r>
    </w:p>
    <w:p w14:paraId="14706F61" w14:textId="6851B445" w:rsidR="00FA69CC" w:rsidRPr="00302799" w:rsidRDefault="0007406B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A propósito, </w:t>
      </w:r>
      <w:r w:rsidR="00FA69CC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y tú lo sabes Marcelo (Cruz, médico neurólogo ganador del Premio Espejo en Ciencias)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, él fue el primero </w:t>
      </w:r>
      <w:r w:rsidR="00FA69CC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en atisbar que la presencia de microorganismos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podía provocar las enfermedades.</w:t>
      </w:r>
    </w:p>
    <w:p w14:paraId="6DB19F19" w14:textId="708EFD56" w:rsidR="0007406B" w:rsidRPr="00302799" w:rsidRDefault="0007406B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¡Qué cierto estaba, ahora que conocemos la presencia de virus y bacterias que las generan!</w:t>
      </w:r>
    </w:p>
    <w:p w14:paraId="2E494262" w14:textId="308AE830" w:rsidR="0007406B" w:rsidRPr="00302799" w:rsidRDefault="006C18FF" w:rsidP="004F6D84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 xml:space="preserve">Hijo del pueblo y del mestizaje de nuestra tierra. Dicen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que su </w:t>
      </w:r>
      <w:r w:rsidR="0007406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verdadero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apellido </w:t>
      </w:r>
      <w:r w:rsidR="0007406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era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“C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húzig”, 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</w:t>
      </w:r>
      <w:r w:rsidR="0007406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significa “lechuza”</w:t>
      </w:r>
      <w:r w:rsidR="0007406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es </w:t>
      </w:r>
      <w:r w:rsidR="004F6D84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cómo nosotros llamamos al búho.</w:t>
      </w:r>
    </w:p>
    <w:p w14:paraId="386D8A52" w14:textId="095D1343" w:rsidR="00146500" w:rsidRPr="00302799" w:rsidRDefault="00E818D0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Sí, “lechuza”</w:t>
      </w:r>
      <w:r w:rsidR="0038662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Debe ser así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porque él vio la verdad en la noche, y fue el patriota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anunció el a</w:t>
      </w:r>
      <w:r w:rsidR="0038662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manecer de la l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ibertad.</w:t>
      </w:r>
    </w:p>
    <w:p w14:paraId="1F48A4E7" w14:textId="712F20DA" w:rsidR="00E818D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Este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suscitador y precursor de la I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ndependencia fue periodista,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médico, estudioso</w:t>
      </w:r>
      <w:r w:rsidR="0038662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de la filosofía y del derecho. 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Pero sobre todo libertario, libertario del espíritu, que es la mejor forma de libertad que puede tener un ser humano.</w:t>
      </w:r>
    </w:p>
    <w:p w14:paraId="4FAFB66E" w14:textId="6D0E492C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Trabajó por los enfermos de viruelas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 morían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en las calles. Fue el primero que habló de salud e higiene públicas. </w:t>
      </w:r>
    </w:p>
    <w:p w14:paraId="49D6D1A4" w14:textId="1C695110" w:rsidR="00E818D0" w:rsidRPr="00302799" w:rsidRDefault="00B874C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El “D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uende” (así le decía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n) es una de las primeras voces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clamaron 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enérgicamente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por los derechos de todos. </w:t>
      </w:r>
      <w:r w:rsidR="0038662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J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amás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soportó la injust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icia</w:t>
      </w:r>
      <w:r w:rsidR="0038662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ni le arredró la cárcel, 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algo que temen los seres humanos.</w:t>
      </w:r>
    </w:p>
    <w:p w14:paraId="632D75B0" w14:textId="57EFBF8A" w:rsidR="00E818D0" w:rsidRPr="00302799" w:rsidRDefault="0038662B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al vez la cárcel sea un momento apropiado para que los políticos podamos meditar acerca de lo que hemos hecho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. En la cárcel estuvieron Jesús, Alfaro, Espejo, 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Miranda...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 lo mejor la cárcel no sea tan mala.</w:t>
      </w:r>
    </w:p>
    <w:p w14:paraId="6103CA5D" w14:textId="72768CAF" w:rsidR="0038662B" w:rsidRPr="00302799" w:rsidRDefault="0038662B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>Espejo n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o soportó la injusticia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 hizo de las paredes de Q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uito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su medio de comunicación.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Él inauguró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—digámoslo así—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el arte del “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g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raf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f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iti” como forma política de rebeldía. </w:t>
      </w:r>
    </w:p>
    <w:p w14:paraId="5672D102" w14:textId="6323E52B" w:rsidR="00E818D0" w:rsidRPr="00302799" w:rsidRDefault="0038662B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(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Menos en las piedras, por favor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por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 dejan lastimosamente una huella indeleble...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la pi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edra siempre fue 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una forma de decir que las cosas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y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los pensamientos pueden ser eternos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P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or eso no debemos mancillar jamás 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un monumento 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un edificio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de piedra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)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</w:p>
    <w:p w14:paraId="1387B600" w14:textId="2F2AC251" w:rsidR="00146500" w:rsidRPr="00302799" w:rsidRDefault="00B874C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Luego</w:t>
      </w:r>
      <w:r w:rsidR="00E818D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38662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Espejo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fundó Primicias de la Cultura de Q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uito, el primer periódico de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Ecuador. ¡Y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desde esas páginas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luchó por la libertad de pensamiento, de expresión y de opinión! </w:t>
      </w:r>
    </w:p>
    <w:p w14:paraId="585DCDF4" w14:textId="3BF13A5A" w:rsidR="00146500" w:rsidRPr="00302799" w:rsidRDefault="00B874C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¡F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ue crítico y combativo, co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mo deben ser los periodistas! ¡C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o</w:t>
      </w:r>
      <w:r w:rsidR="005506F0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mo deben ser los científicos,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los artistas,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los escritores, </w:t>
      </w:r>
      <w:r w:rsidR="0038662B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los músicos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!</w:t>
      </w:r>
    </w:p>
    <w:p w14:paraId="683DA6CD" w14:textId="56A35A5C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Con la entrega de este 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remio, hoy reconocemos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más que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merecidamente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 tres compatriotas y amigos:</w:t>
      </w:r>
    </w:p>
    <w:p w14:paraId="2034E975" w14:textId="77C46639" w:rsidR="00146500" w:rsidRPr="00302799" w:rsidRDefault="00B874C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En la categoría de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las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Artes y C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ul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tura, es muy grato saludar al</w:t>
      </w:r>
      <w:r w:rsidR="008742D7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Premio Espejo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, </w:t>
      </w:r>
      <w:r w:rsidR="001426C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querido Enrique Males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 ¡T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 doy un abrazo cariñoso!</w:t>
      </w:r>
    </w:p>
    <w:p w14:paraId="28ECDEF5" w14:textId="72C3F9DB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Su música 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ha sido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piedra angular de la festividad tradicional, pero también de la expresión del dolor y del orgullo 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que 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 xml:space="preserve">tenemos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or la tierra que nos vio nacer.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¡Qué gran aporte, Enrique!</w:t>
      </w:r>
    </w:p>
    <w:p w14:paraId="7EBAE4DB" w14:textId="77777777" w:rsidR="0042232A" w:rsidRPr="00302799" w:rsidRDefault="0042232A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Gracias 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por ofrecernos tu canto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v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estido de colores precolombinos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 través de la profundidad de tus 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maravillosos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mensajes, expresados 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ya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en 24 discos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¡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Y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por supuesto que esperamos muchos más! </w:t>
      </w:r>
    </w:p>
    <w:p w14:paraId="22323259" w14:textId="1B817FF1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Necesitamos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tu arte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tu c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ompromiso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estén siempre, como lo has hecho hasta ahora,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con las raíces de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nuestra nacionalidad, de nuestra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n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ación.</w:t>
      </w:r>
    </w:p>
    <w:p w14:paraId="0C664308" w14:textId="5FDB4755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Ecuador reconoce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al poeta, periodista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amigo,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Fernando Cazón V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era, gran representante de las l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etras de la Patria, hoy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también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Premio Eugenio 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spejo 2018.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Fernando, o “N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ani</w:t>
      </w:r>
      <w:r w:rsidR="00B874C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”</w:t>
      </w:r>
      <w:r w:rsidR="003F250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—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como mejor lo conocemos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—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, tiene una obra poética fértil, recogida en varios libros que han tenido distinciones nacionales e internacionales. </w:t>
      </w:r>
    </w:p>
    <w:p w14:paraId="79AE9914" w14:textId="667B00F7" w:rsidR="003F2501" w:rsidRPr="00302799" w:rsidRDefault="003F250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Siempre que te leo, por alguna razón recuerdo al gran Jacinto Col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lahuazo,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recuerdo a Juan Bautista Aguirre, a José Joaquín de Olmedo, a César Dávila Andrade, a Medardo Ángel Silva, a Humberto Fierro, a Arturo Borja, a Ernesto Noboa...</w:t>
      </w:r>
    </w:p>
    <w:p w14:paraId="124024FA" w14:textId="68CB627D" w:rsidR="003F2501" w:rsidRPr="00302799" w:rsidRDefault="00B874C1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¡Felicitaciones, y gracias F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ernando por tu creatividad convertida en poemas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ha disfrutado 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cuador durante décadas y 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lo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seguiremos haciendo por mucho tiempo más!</w:t>
      </w:r>
      <w:r w:rsidR="0042232A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</w:p>
    <w:p w14:paraId="7B3E1679" w14:textId="0C1E2A83" w:rsidR="00146500" w:rsidRPr="00302799" w:rsidRDefault="0029019D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>En la categoría de Cienci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as, felicito al Premio 2018, doctor Marcelo Cruz, n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eurólogo con amplia experiencia en temas de salud mental y sobradamente reconoci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do en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cuador y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en todo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el mundo.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Su contribución ha sido decisiva en el estudio del cerebro humano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de los problemas neurológicos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d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el tratamiento de la epilepsia.</w:t>
      </w:r>
    </w:p>
    <w:p w14:paraId="69392C3A" w14:textId="77777777" w:rsidR="00365483" w:rsidRPr="00302799" w:rsidRDefault="00CC4326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Marcelo fue uno de los primeros en dar que aquí en Ecuador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, esa causa de epilepsia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bastante ligada a la alteración fisiológica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que es la cisticercosis, ¿no, Marcelo?, e hiciste una campaña con bastant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éxito. Tú fuiste el primero y te abanderaste de aquello. </w:t>
      </w:r>
    </w:p>
    <w:p w14:paraId="473AD40B" w14:textId="15CFBEAD" w:rsidR="00CC4326" w:rsidRPr="00302799" w:rsidRDefault="00CC4326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Pusiste el compromiso pero, sobre todo, todo el cariño para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los más pobres, que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resultaban ser los más desprotegidos y afectados por esta terrible alteración 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producida por este huevo de la tenia (“solitaria”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se llama acá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)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que es la cisticercosis.</w:t>
      </w:r>
    </w:p>
    <w:p w14:paraId="272A4264" w14:textId="7A4C629D" w:rsidR="00146500" w:rsidRPr="00302799" w:rsidRDefault="0029019D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¡Muchísimas gracias a Enrique, a Fernando y a M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arcelo por su aporte a la P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atria! Gracias por conducirnos por el camino de esa gran nación de cultura y de férre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 identidad con la que soñaba Benjamín C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arrión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que todos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debemos soñar todavía y soñarlo para siempre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.</w:t>
      </w:r>
    </w:p>
    <w:p w14:paraId="1B41CE12" w14:textId="1472B2FF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Por mi intermedio, 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en calidad de 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p</w:t>
      </w:r>
      <w:r w:rsidR="0029019D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res</w:t>
      </w:r>
      <w:r w:rsidR="00365483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idente de la r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epública, reciban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queridos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galardonados,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la mayor distinción que entrega el pueblo ecuatoriano a sus talentos culturales y científicos. </w:t>
      </w:r>
    </w:p>
    <w:p w14:paraId="6A9228B2" w14:textId="0F499C6F" w:rsidR="00146500" w:rsidRPr="00302799" w:rsidRDefault="0029019D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lastRenderedPageBreak/>
        <w:t>¡F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elicitaciones a ustedes y a sus familias! S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eguro que s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in el apoyo de ellas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no habrían alcanzado esos logros, que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por cierto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serán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todavía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y es su obligación</w:t>
      </w:r>
      <w:r w:rsidR="00131D25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="00131D25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serán 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much</w:t>
      </w:r>
      <w:r w:rsidR="00CC4326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ísim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os más. </w:t>
      </w:r>
    </w:p>
    <w:p w14:paraId="04301EC4" w14:textId="163B97F3" w:rsidR="00146500" w:rsidRPr="00302799" w:rsidRDefault="006C18FF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Su música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sus conocimientos y su poesía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le han dado al país</w:t>
      </w:r>
      <w:r w:rsidR="00FF12A1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rumbos serios, hermosos y creativos. Rumbos de esperanza, de certeza y de seguridad de que</w:t>
      </w:r>
      <w:r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,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 el futuro que anhelamos es más que posible.</w:t>
      </w:r>
    </w:p>
    <w:p w14:paraId="6B33EF6E" w14:textId="1D66A846" w:rsidR="00146500" w:rsidRPr="00302799" w:rsidRDefault="0029019D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Un futuro que Eugenio E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spejo avizoraba en su periódico</w:t>
      </w:r>
      <w:r w:rsidR="00131D25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, cuando decía</w:t>
      </w:r>
      <w:r w:rsidR="006C18FF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 xml:space="preserve">: </w:t>
      </w:r>
      <w:r w:rsidR="00131D25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"U</w:t>
      </w:r>
      <w:r w:rsidR="00365483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n día resucitará la P</w:t>
      </w:r>
      <w:r w:rsidR="00D205E4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>atria</w:t>
      </w:r>
      <w:r w:rsidR="006C18FF" w:rsidRPr="00302799">
        <w:rPr>
          <w:rFonts w:eastAsia="Arial Unicode MS" w:cs="Arial Unicode MS"/>
          <w:i/>
          <w:color w:val="auto"/>
          <w:sz w:val="32"/>
          <w:szCs w:val="32"/>
          <w:lang w:val="es-ES" w:eastAsia="es-ES_tradnl"/>
        </w:rPr>
        <w:t xml:space="preserve">… renacerán las costumbres, las letras, y ese fuego de amor patriótico, que constituye la esencia moral del cuerpo político". </w:t>
      </w:r>
    </w:p>
    <w:p w14:paraId="5C898918" w14:textId="719457BD" w:rsidR="00131D25" w:rsidRPr="00302799" w:rsidRDefault="00131D25" w:rsidP="006C18FF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Será aquello que llevemos como bandera, de forma perenne.</w:t>
      </w:r>
    </w:p>
    <w:p w14:paraId="065256CE" w14:textId="1FD8DA5B" w:rsidR="00D205E4" w:rsidRPr="00302799" w:rsidRDefault="006C18FF" w:rsidP="009B0AA9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Much</w:t>
      </w:r>
      <w:r w:rsidR="00131D25"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ísim</w:t>
      </w:r>
      <w:r w:rsidRPr="00302799">
        <w:rPr>
          <w:rFonts w:eastAsia="Arial Unicode MS" w:cs="Arial Unicode MS"/>
          <w:color w:val="auto"/>
          <w:sz w:val="32"/>
          <w:szCs w:val="32"/>
          <w:lang w:val="es-ES" w:eastAsia="es-ES_tradnl"/>
        </w:rPr>
        <w:t>as gracias.</w:t>
      </w:r>
    </w:p>
    <w:p w14:paraId="48B19ECE" w14:textId="77777777" w:rsidR="00D205E4" w:rsidRPr="00302799" w:rsidRDefault="00D205E4" w:rsidP="009B0AA9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val="es-ES" w:eastAsia="es-ES_tradnl"/>
        </w:rPr>
      </w:pPr>
    </w:p>
    <w:p w14:paraId="03DFB501" w14:textId="77777777" w:rsidR="00146500" w:rsidRPr="00302799" w:rsidRDefault="006C18FF" w:rsidP="009B0AA9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b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b/>
          <w:color w:val="auto"/>
          <w:sz w:val="32"/>
          <w:szCs w:val="32"/>
          <w:lang w:val="es-ES" w:eastAsia="es-ES_tradnl"/>
        </w:rPr>
        <w:t>LENÍN MORENO GARCÉS</w:t>
      </w:r>
    </w:p>
    <w:p w14:paraId="382F8E40" w14:textId="77777777" w:rsidR="00146500" w:rsidRPr="00302799" w:rsidRDefault="006C18FF" w:rsidP="009B0AA9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b/>
          <w:color w:val="auto"/>
          <w:sz w:val="32"/>
          <w:szCs w:val="32"/>
          <w:lang w:val="es-ES" w:eastAsia="es-ES_tradnl"/>
        </w:rPr>
      </w:pPr>
      <w:r w:rsidRPr="00302799">
        <w:rPr>
          <w:rFonts w:eastAsia="Arial Unicode MS" w:cs="Arial Unicode MS"/>
          <w:b/>
          <w:color w:val="auto"/>
          <w:sz w:val="32"/>
          <w:szCs w:val="32"/>
          <w:lang w:val="es-ES" w:eastAsia="es-ES_tradnl"/>
        </w:rPr>
        <w:t>Presidente Constitucional de la República del Ecuador</w:t>
      </w:r>
    </w:p>
    <w:sectPr w:rsidR="00146500" w:rsidRPr="00302799" w:rsidSect="00302799">
      <w:headerReference w:type="default" r:id="rId10"/>
      <w:footerReference w:type="even" r:id="rId11"/>
      <w:footerReference w:type="default" r:id="rId12"/>
      <w:pgSz w:w="11900" w:h="16840" w:code="9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11B3A" w14:textId="77777777" w:rsidR="00CE77CE" w:rsidRDefault="00CE77CE">
      <w:pPr>
        <w:spacing w:after="0" w:line="240" w:lineRule="auto"/>
      </w:pPr>
      <w:r>
        <w:separator/>
      </w:r>
    </w:p>
  </w:endnote>
  <w:endnote w:type="continuationSeparator" w:id="0">
    <w:p w14:paraId="3FBB79FB" w14:textId="77777777" w:rsidR="00CE77CE" w:rsidRDefault="00CE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1429" w14:textId="77777777" w:rsidR="002F4536" w:rsidRDefault="002F4536" w:rsidP="006C18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54A87" w14:textId="77777777" w:rsidR="002F4536" w:rsidRDefault="002F4536" w:rsidP="006C18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99046"/>
      <w:docPartObj>
        <w:docPartGallery w:val="Page Numbers (Bottom of Page)"/>
        <w:docPartUnique/>
      </w:docPartObj>
    </w:sdtPr>
    <w:sdtEndPr/>
    <w:sdtContent>
      <w:p w14:paraId="6E6D8DAD" w14:textId="04197988" w:rsidR="00D205E4" w:rsidRDefault="00D205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53" w:rsidRPr="00966F53">
          <w:rPr>
            <w:noProof/>
            <w:lang w:val="es-ES"/>
          </w:rPr>
          <w:t>1</w:t>
        </w:r>
        <w:r>
          <w:fldChar w:fldCharType="end"/>
        </w:r>
      </w:p>
    </w:sdtContent>
  </w:sdt>
  <w:p w14:paraId="24AEF527" w14:textId="77777777" w:rsidR="00D205E4" w:rsidRDefault="00D20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0AF9D" w14:textId="77777777" w:rsidR="00CE77CE" w:rsidRDefault="00CE77CE">
      <w:pPr>
        <w:spacing w:after="0" w:line="240" w:lineRule="auto"/>
      </w:pPr>
      <w:r>
        <w:separator/>
      </w:r>
    </w:p>
  </w:footnote>
  <w:footnote w:type="continuationSeparator" w:id="0">
    <w:p w14:paraId="1DD6E12F" w14:textId="77777777" w:rsidR="00CE77CE" w:rsidRDefault="00CE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5C21" w14:textId="77777777" w:rsidR="002F4536" w:rsidRDefault="002F4536" w:rsidP="006C18FF">
    <w:pPr>
      <w:pStyle w:val="Encabezado"/>
      <w:tabs>
        <w:tab w:val="clear" w:pos="8838"/>
        <w:tab w:val="right" w:pos="847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6500"/>
    <w:rsid w:val="00011C08"/>
    <w:rsid w:val="0007406B"/>
    <w:rsid w:val="00131D25"/>
    <w:rsid w:val="001426C6"/>
    <w:rsid w:val="00146500"/>
    <w:rsid w:val="0029019D"/>
    <w:rsid w:val="002B5A6A"/>
    <w:rsid w:val="002F4536"/>
    <w:rsid w:val="00302799"/>
    <w:rsid w:val="00365483"/>
    <w:rsid w:val="0038662B"/>
    <w:rsid w:val="003F2501"/>
    <w:rsid w:val="0041725B"/>
    <w:rsid w:val="0042232A"/>
    <w:rsid w:val="00443EA7"/>
    <w:rsid w:val="004F6D84"/>
    <w:rsid w:val="0051586F"/>
    <w:rsid w:val="00540E23"/>
    <w:rsid w:val="005506F0"/>
    <w:rsid w:val="005F6F02"/>
    <w:rsid w:val="00675B78"/>
    <w:rsid w:val="006C089E"/>
    <w:rsid w:val="006C18FF"/>
    <w:rsid w:val="007A6B3A"/>
    <w:rsid w:val="007C6B85"/>
    <w:rsid w:val="0081567E"/>
    <w:rsid w:val="00820B0D"/>
    <w:rsid w:val="008443F6"/>
    <w:rsid w:val="008742D7"/>
    <w:rsid w:val="008D1497"/>
    <w:rsid w:val="0092592F"/>
    <w:rsid w:val="00966F53"/>
    <w:rsid w:val="009B0AA9"/>
    <w:rsid w:val="00A35EF3"/>
    <w:rsid w:val="00A705D3"/>
    <w:rsid w:val="00B77986"/>
    <w:rsid w:val="00B874C1"/>
    <w:rsid w:val="00BF4D65"/>
    <w:rsid w:val="00C3657E"/>
    <w:rsid w:val="00CC4326"/>
    <w:rsid w:val="00CE77CE"/>
    <w:rsid w:val="00D205E4"/>
    <w:rsid w:val="00E65347"/>
    <w:rsid w:val="00E818D0"/>
    <w:rsid w:val="00F026A4"/>
    <w:rsid w:val="00F60C79"/>
    <w:rsid w:val="00FA69CC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94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9B0AA9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3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C1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merodepgina">
    <w:name w:val="page number"/>
    <w:basedOn w:val="Fuentedeprrafopredeter"/>
    <w:uiPriority w:val="99"/>
    <w:semiHidden/>
    <w:unhideWhenUsed/>
    <w:rsid w:val="006C18FF"/>
  </w:style>
  <w:style w:type="paragraph" w:styleId="Textodeglobo">
    <w:name w:val="Balloon Text"/>
    <w:basedOn w:val="Normal"/>
    <w:link w:val="TextodegloboCar"/>
    <w:uiPriority w:val="99"/>
    <w:semiHidden/>
    <w:unhideWhenUsed/>
    <w:rsid w:val="006C1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FF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customStyle="1" w:styleId="Estilo1">
    <w:name w:val="Estilo1"/>
    <w:basedOn w:val="Normal"/>
    <w:next w:val="Normal"/>
    <w:rsid w:val="006C18FF"/>
    <w:pPr>
      <w:spacing w:before="100" w:after="100" w:line="480" w:lineRule="auto"/>
      <w:jc w:val="both"/>
    </w:pPr>
    <w:rPr>
      <w:caps/>
      <w:sz w:val="32"/>
      <w:szCs w:val="32"/>
      <w:u w:val="single"/>
    </w:rPr>
  </w:style>
  <w:style w:type="character" w:customStyle="1" w:styleId="st">
    <w:name w:val="st"/>
    <w:basedOn w:val="Fuentedeprrafopredeter"/>
    <w:rsid w:val="008443F6"/>
  </w:style>
  <w:style w:type="character" w:styleId="nfasis">
    <w:name w:val="Emphasis"/>
    <w:basedOn w:val="Fuentedeprrafopredeter"/>
    <w:uiPriority w:val="20"/>
    <w:qFormat/>
    <w:rsid w:val="00844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9B0AA9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3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C1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merodepgina">
    <w:name w:val="page number"/>
    <w:basedOn w:val="Fuentedeprrafopredeter"/>
    <w:uiPriority w:val="99"/>
    <w:semiHidden/>
    <w:unhideWhenUsed/>
    <w:rsid w:val="006C18FF"/>
  </w:style>
  <w:style w:type="paragraph" w:styleId="Textodeglobo">
    <w:name w:val="Balloon Text"/>
    <w:basedOn w:val="Normal"/>
    <w:link w:val="TextodegloboCar"/>
    <w:uiPriority w:val="99"/>
    <w:semiHidden/>
    <w:unhideWhenUsed/>
    <w:rsid w:val="006C1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FF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customStyle="1" w:styleId="Estilo1">
    <w:name w:val="Estilo1"/>
    <w:basedOn w:val="Normal"/>
    <w:next w:val="Normal"/>
    <w:rsid w:val="006C18FF"/>
    <w:pPr>
      <w:spacing w:before="100" w:after="100" w:line="480" w:lineRule="auto"/>
      <w:jc w:val="both"/>
    </w:pPr>
    <w:rPr>
      <w:caps/>
      <w:sz w:val="32"/>
      <w:szCs w:val="32"/>
      <w:u w:val="single"/>
    </w:rPr>
  </w:style>
  <w:style w:type="character" w:customStyle="1" w:styleId="st">
    <w:name w:val="st"/>
    <w:basedOn w:val="Fuentedeprrafopredeter"/>
    <w:rsid w:val="008443F6"/>
  </w:style>
  <w:style w:type="character" w:styleId="nfasis">
    <w:name w:val="Emphasis"/>
    <w:basedOn w:val="Fuentedeprrafopredeter"/>
    <w:uiPriority w:val="20"/>
    <w:qFormat/>
    <w:rsid w:val="00844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9841B-F2B0-4E88-B6F5-2CC6B88C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1746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3</cp:revision>
  <dcterms:created xsi:type="dcterms:W3CDTF">2018-08-15T21:31:00Z</dcterms:created>
  <dcterms:modified xsi:type="dcterms:W3CDTF">2018-08-15T21:32:00Z</dcterms:modified>
</cp:coreProperties>
</file>